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18" w:rsidRPr="001B4618" w:rsidRDefault="001B4618" w:rsidP="001B4618">
      <w:pPr>
        <w:ind w:left="3969"/>
        <w:jc w:val="both"/>
      </w:pPr>
      <w:r w:rsidRPr="001B4618">
        <w:t xml:space="preserve">Управление Федеральной антимонопольной службы по Республике Крым и городу Севастополю (Крымское УФАС России) 295000, Республика Крым, г. Симферополь, ул. Александра Невского, 1 </w:t>
      </w:r>
    </w:p>
    <w:p w:rsidR="00EB073A" w:rsidRPr="001B4618" w:rsidRDefault="001B4618" w:rsidP="001B4618">
      <w:pPr>
        <w:ind w:left="3969"/>
        <w:rPr>
          <w:rStyle w:val="a3"/>
          <w:rFonts w:eastAsia="Calibri"/>
          <w:shd w:val="clear" w:color="auto" w:fill="FFFFFF"/>
          <w:lang w:val="en-US"/>
        </w:rPr>
      </w:pPr>
      <w:r w:rsidRPr="001B4618">
        <w:rPr>
          <w:rFonts w:eastAsia="Calibri"/>
          <w:color w:val="000000" w:themeColor="text1"/>
          <w:shd w:val="clear" w:color="auto" w:fill="FFFFFF"/>
          <w:lang w:val="en-US"/>
        </w:rPr>
        <w:t xml:space="preserve">E-mail:  </w:t>
      </w:r>
      <w:hyperlink r:id="rId5" w:history="1">
        <w:r w:rsidRPr="001B4618">
          <w:rPr>
            <w:rStyle w:val="a3"/>
            <w:rFonts w:eastAsia="Calibri"/>
            <w:shd w:val="clear" w:color="auto" w:fill="FFFFFF"/>
            <w:lang w:val="en-US"/>
          </w:rPr>
          <w:t>to82@fas.gov.ru</w:t>
        </w:r>
      </w:hyperlink>
    </w:p>
    <w:p w:rsidR="001B4618" w:rsidRPr="001B4618" w:rsidRDefault="001B4618" w:rsidP="001B4618">
      <w:pPr>
        <w:ind w:left="3969"/>
        <w:rPr>
          <w:lang w:val="en-US"/>
        </w:rPr>
      </w:pPr>
    </w:p>
    <w:p w:rsidR="00B24EED" w:rsidRPr="001B4618" w:rsidRDefault="00B24EED" w:rsidP="00B24EED">
      <w:pPr>
        <w:ind w:left="3969"/>
      </w:pPr>
      <w:r w:rsidRPr="001B4618">
        <w:t>Заявитель: ЧОП ООО «ББ»</w:t>
      </w:r>
    </w:p>
    <w:p w:rsidR="00B24EED" w:rsidRPr="001B4618" w:rsidRDefault="00B24EED" w:rsidP="00B24EED">
      <w:pPr>
        <w:ind w:left="3969"/>
      </w:pPr>
      <w:r w:rsidRPr="001B4618">
        <w:t xml:space="preserve">662500, Красноярский </w:t>
      </w:r>
      <w:proofErr w:type="gramStart"/>
      <w:r w:rsidRPr="001B4618">
        <w:t xml:space="preserve">край,   </w:t>
      </w:r>
      <w:proofErr w:type="gramEnd"/>
      <w:r w:rsidRPr="001B4618">
        <w:t xml:space="preserve">                   </w:t>
      </w:r>
      <w:proofErr w:type="spellStart"/>
      <w:r w:rsidRPr="001B4618">
        <w:t>г.Сосновоборск</w:t>
      </w:r>
      <w:proofErr w:type="spellEnd"/>
      <w:r w:rsidRPr="001B4618">
        <w:t xml:space="preserve">, </w:t>
      </w:r>
      <w:proofErr w:type="spellStart"/>
      <w:r w:rsidRPr="001B4618">
        <w:t>ул.Энтузиастов</w:t>
      </w:r>
      <w:proofErr w:type="spellEnd"/>
      <w:r w:rsidRPr="001B4618">
        <w:t>, д.5,пом.8</w:t>
      </w:r>
    </w:p>
    <w:p w:rsidR="00B24EED" w:rsidRPr="001B4618" w:rsidRDefault="00B24EED" w:rsidP="00B24EED">
      <w:pPr>
        <w:ind w:left="3969"/>
        <w:rPr>
          <w:color w:val="000000"/>
        </w:rPr>
      </w:pPr>
      <w:r w:rsidRPr="001B4618">
        <w:rPr>
          <w:color w:val="000000"/>
        </w:rPr>
        <w:t xml:space="preserve">8(391)266-99-62, </w:t>
      </w:r>
      <w:proofErr w:type="spellStart"/>
      <w:r w:rsidR="003A7E51" w:rsidRPr="001B4618">
        <w:rPr>
          <w:lang w:val="en-US"/>
        </w:rPr>
        <w:t>ooobb</w:t>
      </w:r>
      <w:proofErr w:type="spellEnd"/>
      <w:r w:rsidR="003A7E51" w:rsidRPr="001B4618">
        <w:t>18@</w:t>
      </w:r>
      <w:r w:rsidR="003A7E51" w:rsidRPr="001B4618">
        <w:rPr>
          <w:lang w:val="en-US"/>
        </w:rPr>
        <w:t>mail</w:t>
      </w:r>
      <w:r w:rsidR="003A7E51" w:rsidRPr="001B4618">
        <w:t>.</w:t>
      </w:r>
      <w:proofErr w:type="spellStart"/>
      <w:r w:rsidR="003A7E51" w:rsidRPr="001B4618">
        <w:rPr>
          <w:lang w:val="en-US"/>
        </w:rPr>
        <w:t>ru</w:t>
      </w:r>
      <w:proofErr w:type="spellEnd"/>
    </w:p>
    <w:p w:rsidR="007A10CE" w:rsidRPr="001B4618" w:rsidRDefault="007A10CE" w:rsidP="007A10CE">
      <w:pPr>
        <w:rPr>
          <w:bCs/>
        </w:rPr>
      </w:pPr>
    </w:p>
    <w:p w:rsidR="00EB073A" w:rsidRPr="001B4618" w:rsidRDefault="00EB073A" w:rsidP="00EB073A">
      <w:pPr>
        <w:ind w:left="3969"/>
      </w:pPr>
      <w:r w:rsidRPr="001B4618">
        <w:t xml:space="preserve">Название аукциона:                </w:t>
      </w:r>
      <w:r w:rsidRPr="001B4618">
        <w:tab/>
        <w:t xml:space="preserve">   </w:t>
      </w:r>
    </w:p>
    <w:p w:rsidR="00451A03" w:rsidRPr="00F66D25" w:rsidRDefault="00F66D25" w:rsidP="00EB073A">
      <w:pPr>
        <w:ind w:left="3969"/>
        <w:jc w:val="both"/>
      </w:pPr>
      <w:r w:rsidRPr="00F66D25">
        <w:rPr>
          <w:shd w:val="clear" w:color="auto" w:fill="FFFFFF"/>
        </w:rPr>
        <w:t xml:space="preserve">Оказание услуг по охране имущества, находящегося на строительной площадке линейного объекта «Строительство железнодорожной линии </w:t>
      </w:r>
      <w:proofErr w:type="spellStart"/>
      <w:r w:rsidRPr="00F66D25">
        <w:rPr>
          <w:shd w:val="clear" w:color="auto" w:fill="FFFFFF"/>
        </w:rPr>
        <w:t>Карабула</w:t>
      </w:r>
      <w:proofErr w:type="spellEnd"/>
      <w:r w:rsidRPr="00F66D25">
        <w:rPr>
          <w:shd w:val="clear" w:color="auto" w:fill="FFFFFF"/>
        </w:rPr>
        <w:t>-Ярки в Красноярском крае» в соответствии с техническим заданием</w:t>
      </w:r>
    </w:p>
    <w:p w:rsidR="00EB073A" w:rsidRPr="001B4618" w:rsidRDefault="00EB073A" w:rsidP="00EB073A">
      <w:pPr>
        <w:ind w:left="3969"/>
        <w:jc w:val="both"/>
      </w:pPr>
      <w:r w:rsidRPr="001B4618">
        <w:t>Реестровый номер аукциона:</w:t>
      </w:r>
    </w:p>
    <w:p w:rsidR="00EB073A" w:rsidRPr="001B4618" w:rsidRDefault="00EB073A" w:rsidP="00EB073A">
      <w:pPr>
        <w:ind w:left="3969"/>
        <w:rPr>
          <w:lang w:eastAsia="ru-RU"/>
        </w:rPr>
      </w:pPr>
      <w:r w:rsidRPr="001B4618">
        <w:rPr>
          <w:rFonts w:ascii="Roboto Slab" w:hAnsi="Roboto Slab"/>
        </w:rPr>
        <w:t xml:space="preserve">№ </w:t>
      </w:r>
      <w:r w:rsidR="00F66D25" w:rsidRPr="00F66D25">
        <w:t>32009257263</w:t>
      </w:r>
    </w:p>
    <w:p w:rsidR="00EB073A" w:rsidRPr="001B4618" w:rsidRDefault="00EB073A" w:rsidP="00EB073A">
      <w:pPr>
        <w:ind w:left="3969"/>
      </w:pPr>
      <w:r w:rsidRPr="001B4618">
        <w:t>Форма торгов:</w:t>
      </w:r>
    </w:p>
    <w:p w:rsidR="00EB073A" w:rsidRPr="001B4618" w:rsidRDefault="00EB073A" w:rsidP="00EB073A">
      <w:pPr>
        <w:ind w:left="3969"/>
      </w:pPr>
      <w:r w:rsidRPr="001B4618">
        <w:t>Электронный аукцион</w:t>
      </w:r>
    </w:p>
    <w:p w:rsidR="00EB073A" w:rsidRPr="001B4618" w:rsidRDefault="00EB073A" w:rsidP="00EB073A">
      <w:pPr>
        <w:ind w:left="3969"/>
      </w:pPr>
    </w:p>
    <w:tbl>
      <w:tblPr>
        <w:tblW w:w="11448" w:type="dxa"/>
        <w:tblInd w:w="-1701" w:type="dxa"/>
        <w:tblLook w:val="04A0" w:firstRow="1" w:lastRow="0" w:firstColumn="1" w:lastColumn="0" w:noHBand="0" w:noVBand="1"/>
      </w:tblPr>
      <w:tblGrid>
        <w:gridCol w:w="11448"/>
      </w:tblGrid>
      <w:tr w:rsidR="00EB073A" w:rsidRPr="001B4618" w:rsidTr="00C0191E">
        <w:tc>
          <w:tcPr>
            <w:tcW w:w="11448" w:type="dxa"/>
            <w:hideMark/>
          </w:tcPr>
          <w:p w:rsidR="001B4618" w:rsidRPr="00F66D25" w:rsidRDefault="00EB073A" w:rsidP="001B4618">
            <w:pPr>
              <w:ind w:left="5562"/>
              <w:jc w:val="both"/>
            </w:pPr>
            <w:r w:rsidRPr="001B4618">
              <w:rPr>
                <w:rFonts w:eastAsia="Calibri"/>
                <w:b/>
                <w:bCs/>
              </w:rPr>
              <w:t>Заказчик:</w:t>
            </w:r>
            <w:r w:rsidR="0036712B" w:rsidRPr="001B4618">
              <w:t xml:space="preserve"> </w:t>
            </w:r>
            <w:hyperlink r:id="rId6" w:tgtFrame="_blank" w:history="1">
              <w:r w:rsidR="00F66D25" w:rsidRPr="00F66D25">
                <w:rPr>
                  <w:rStyle w:val="a3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ГОСУДАРСТВЕННОЕ ПРЕДПРИЯТИЕ КРАСНОЯРСКОГО КРАЯ "ЦЕНТР ТРАНСПОРТНОЙ ЛОГИСТИКИ"</w:t>
              </w:r>
            </w:hyperlink>
            <w:r w:rsidR="001B4618" w:rsidRPr="00F66D25">
              <w:t xml:space="preserve"> </w:t>
            </w:r>
          </w:p>
          <w:p w:rsidR="001B4618" w:rsidRPr="00F66D25" w:rsidRDefault="001B4618" w:rsidP="001B4618">
            <w:pPr>
              <w:pStyle w:val="HTML"/>
              <w:ind w:left="5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18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адрес: </w:t>
            </w:r>
            <w:r w:rsidR="00F66D25" w:rsidRPr="00F66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660017, Красноярский край, г Красноярск, Красноярский край, г Красноярск, р-н Центральный, </w:t>
            </w:r>
            <w:proofErr w:type="spellStart"/>
            <w:r w:rsidR="00F66D25" w:rsidRPr="00F66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="00F66D25" w:rsidRPr="00F66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Диктатуры пролетариата, дом 12А</w:t>
            </w:r>
          </w:p>
          <w:p w:rsidR="001B4618" w:rsidRPr="00F66D25" w:rsidRDefault="001B4618" w:rsidP="009F1C72">
            <w:pPr>
              <w:pStyle w:val="HTML"/>
              <w:ind w:left="5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25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="00F66D25" w:rsidRPr="00F66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(391) 2110272</w:t>
            </w:r>
            <w:r w:rsidRPr="00F6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18" w:rsidRPr="00F66D25" w:rsidRDefault="001B4618" w:rsidP="009F1C72">
            <w:pPr>
              <w:pStyle w:val="HTML"/>
              <w:ind w:left="5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25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tooltip="ctl@ctl24.ru" w:history="1">
              <w:r w:rsidR="00F66D25" w:rsidRPr="00F66D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ctl@ctl24.ru</w:t>
              </w:r>
            </w:hyperlink>
            <w:r w:rsidR="009F1C72" w:rsidRPr="00F66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A03" w:rsidRPr="00F66D25" w:rsidRDefault="001B4618" w:rsidP="009F1C72">
            <w:pPr>
              <w:pStyle w:val="HTML"/>
              <w:ind w:left="5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D2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66D25" w:rsidRPr="00F66D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Лобачева О.С.</w:t>
            </w:r>
            <w:r w:rsidRPr="00F66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1A03" w:rsidRPr="001B4618" w:rsidRDefault="001B4618" w:rsidP="001B4618">
            <w:pPr>
              <w:widowControl w:val="0"/>
              <w:ind w:left="5562"/>
            </w:pPr>
            <w:r>
              <w:t xml:space="preserve"> </w:t>
            </w:r>
          </w:p>
          <w:p w:rsidR="00EB073A" w:rsidRPr="001B4618" w:rsidRDefault="00F66D25" w:rsidP="0012636E">
            <w:pPr>
              <w:widowControl w:val="0"/>
              <w:ind w:left="155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  <w:r w:rsidR="00FB0D6B" w:rsidRPr="001B4618">
              <w:rPr>
                <w:color w:val="000000"/>
                <w:lang w:eastAsia="ru-RU"/>
              </w:rPr>
              <w:t xml:space="preserve"> </w:t>
            </w:r>
            <w:r w:rsidR="0012636E">
              <w:rPr>
                <w:color w:val="000000"/>
                <w:lang w:eastAsia="ru-RU"/>
              </w:rPr>
              <w:t>июля</w:t>
            </w:r>
            <w:r w:rsidR="00FB0D6B" w:rsidRPr="001B4618">
              <w:rPr>
                <w:color w:val="000000"/>
                <w:lang w:eastAsia="ru-RU"/>
              </w:rPr>
              <w:t xml:space="preserve"> 2020</w:t>
            </w:r>
            <w:r w:rsidR="00EB073A" w:rsidRPr="001B4618">
              <w:rPr>
                <w:color w:val="000000"/>
                <w:lang w:eastAsia="ru-RU"/>
              </w:rPr>
              <w:t xml:space="preserve"> г.</w:t>
            </w:r>
          </w:p>
        </w:tc>
      </w:tr>
      <w:tr w:rsidR="00EB073A" w:rsidRPr="00690970" w:rsidTr="00C0191E">
        <w:tc>
          <w:tcPr>
            <w:tcW w:w="11448" w:type="dxa"/>
          </w:tcPr>
          <w:p w:rsidR="00EB073A" w:rsidRPr="00690970" w:rsidRDefault="00EB073A" w:rsidP="00C0191E">
            <w:pPr>
              <w:spacing w:line="276" w:lineRule="auto"/>
              <w:jc w:val="both"/>
              <w:rPr>
                <w:color w:val="000000"/>
                <w:lang w:eastAsia="ru-RU"/>
              </w:rPr>
            </w:pPr>
          </w:p>
        </w:tc>
      </w:tr>
    </w:tbl>
    <w:p w:rsidR="000C3825" w:rsidRPr="00DA49A2" w:rsidRDefault="000C3825" w:rsidP="000C3825">
      <w:pPr>
        <w:jc w:val="center"/>
      </w:pPr>
      <w:r w:rsidRPr="00DA49A2">
        <w:t>Жалоба</w:t>
      </w:r>
    </w:p>
    <w:p w:rsidR="000C3825" w:rsidRPr="002D50AA" w:rsidRDefault="000C3825" w:rsidP="000C3825">
      <w:pPr>
        <w:jc w:val="center"/>
      </w:pPr>
      <w:r w:rsidRPr="002D50AA">
        <w:t>На действия заказчика</w:t>
      </w:r>
    </w:p>
    <w:p w:rsidR="000C3825" w:rsidRPr="004B32CD" w:rsidRDefault="000C3825" w:rsidP="000C3825">
      <w:pPr>
        <w:jc w:val="both"/>
      </w:pPr>
    </w:p>
    <w:p w:rsidR="000C3825" w:rsidRPr="00433E16" w:rsidRDefault="000C3825" w:rsidP="00433E16">
      <w:pPr>
        <w:suppressAutoHyphens w:val="0"/>
        <w:ind w:firstLine="709"/>
        <w:jc w:val="both"/>
      </w:pPr>
      <w:r w:rsidRPr="004B32CD">
        <w:t>На</w:t>
      </w:r>
      <w:r w:rsidRPr="00433E16">
        <w:t xml:space="preserve"> официальном сайте </w:t>
      </w:r>
      <w:hyperlink r:id="rId8" w:history="1">
        <w:r w:rsidRPr="00433E16">
          <w:t>www.zakupki.gov.ru</w:t>
        </w:r>
      </w:hyperlink>
      <w:r w:rsidRPr="00433E16">
        <w:t xml:space="preserve">, было размещено извещение и документация о проведении аукциона в электронной форме </w:t>
      </w:r>
      <w:r w:rsidR="001B4618" w:rsidRPr="00433E16">
        <w:t xml:space="preserve">на </w:t>
      </w:r>
      <w:r w:rsidR="00F66D25" w:rsidRPr="00F66D25">
        <w:rPr>
          <w:shd w:val="clear" w:color="auto" w:fill="FFFFFF"/>
        </w:rPr>
        <w:t xml:space="preserve">Оказание услуг по охране имущества, находящегося на строительной площадке линейного объекта «Строительство железнодорожной линии </w:t>
      </w:r>
      <w:proofErr w:type="spellStart"/>
      <w:r w:rsidR="00F66D25" w:rsidRPr="00F66D25">
        <w:rPr>
          <w:shd w:val="clear" w:color="auto" w:fill="FFFFFF"/>
        </w:rPr>
        <w:t>Карабула</w:t>
      </w:r>
      <w:proofErr w:type="spellEnd"/>
      <w:r w:rsidR="00F66D25" w:rsidRPr="00F66D25">
        <w:rPr>
          <w:shd w:val="clear" w:color="auto" w:fill="FFFFFF"/>
        </w:rPr>
        <w:t>-Ярки в Красноярском крае» в соответствии с техническим заданием</w:t>
      </w:r>
      <w:r w:rsidRPr="00433E16">
        <w:t xml:space="preserve">, № </w:t>
      </w:r>
      <w:r w:rsidR="00F66D25" w:rsidRPr="00F66D25">
        <w:t>32009257263</w:t>
      </w:r>
      <w:bookmarkStart w:id="0" w:name="_GoBack"/>
      <w:bookmarkEnd w:id="0"/>
      <w:r w:rsidRPr="00433E16">
        <w:t>.</w:t>
      </w:r>
      <w:r w:rsidR="009F1C72" w:rsidRPr="00433E16">
        <w:t xml:space="preserve"> </w:t>
      </w:r>
    </w:p>
    <w:p w:rsidR="00F66D25" w:rsidRPr="007C7107" w:rsidRDefault="00F66D25" w:rsidP="00F66D25">
      <w:pPr>
        <w:tabs>
          <w:tab w:val="left" w:pos="851"/>
        </w:tabs>
        <w:spacing w:line="240" w:lineRule="atLeast"/>
        <w:ind w:firstLine="567"/>
        <w:contextualSpacing/>
        <w:jc w:val="both"/>
      </w:pPr>
      <w:r w:rsidRPr="002A3EA6">
        <w:t xml:space="preserve">Заказчик в Приложение №1 к Закупочной документации (ИНФОРМАЦИОННАЯ КАРТА) п 27. </w:t>
      </w:r>
      <w:proofErr w:type="spellStart"/>
      <w:r w:rsidRPr="002A3EA6">
        <w:t>п.п</w:t>
      </w:r>
      <w:proofErr w:type="spellEnd"/>
      <w:r w:rsidRPr="002A3EA6">
        <w:t>. 12 12) копию действующей</w:t>
      </w:r>
      <w:r w:rsidRPr="007C7107">
        <w:t xml:space="preserve"> лицензии, выданной органами внутренних дел, на осуществление частной охранной деятельности или иной документ подтверждающий право участника оказывать услуги охраны, с предоставлением следующего вида услуг:</w:t>
      </w:r>
    </w:p>
    <w:p w:rsidR="00F66D25" w:rsidRPr="00F17425" w:rsidRDefault="00F66D25" w:rsidP="00F66D25">
      <w:pPr>
        <w:tabs>
          <w:tab w:val="left" w:pos="851"/>
        </w:tabs>
        <w:spacing w:line="240" w:lineRule="atLeast"/>
        <w:ind w:firstLine="567"/>
        <w:contextualSpacing/>
        <w:jc w:val="both"/>
      </w:pPr>
      <w:r w:rsidRPr="00F17425">
        <w:t>- защита жизни и здоровья граждан;</w:t>
      </w:r>
    </w:p>
    <w:p w:rsidR="00F66D25" w:rsidRDefault="00F66D25" w:rsidP="00F66D25">
      <w:pPr>
        <w:tabs>
          <w:tab w:val="left" w:pos="851"/>
        </w:tabs>
        <w:spacing w:line="240" w:lineRule="atLeast"/>
        <w:ind w:firstLine="567"/>
        <w:contextualSpacing/>
        <w:jc w:val="both"/>
      </w:pPr>
      <w:r w:rsidRPr="00F17425">
        <w:t xml:space="preserve">-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</w:t>
      </w:r>
      <w:r w:rsidRPr="00F17425">
        <w:lastRenderedPageBreak/>
        <w:t>имущества, предусмотренных пунктом 7 настоящей части ст.3 Закона РФ от 11.03.1992 № 2487-1 "О частной детективной и охранной деятельности в Российской Федерации";</w:t>
      </w:r>
    </w:p>
    <w:p w:rsidR="00F66D25" w:rsidRDefault="00F66D25" w:rsidP="00F66D25">
      <w:pPr>
        <w:tabs>
          <w:tab w:val="left" w:pos="851"/>
        </w:tabs>
        <w:spacing w:line="240" w:lineRule="atLeast"/>
        <w:ind w:firstLine="567"/>
        <w:contextualSpacing/>
        <w:jc w:val="both"/>
      </w:pPr>
      <w:r>
        <w:t xml:space="preserve">Устанавливает требование, о том, что в лицензии необходимо, что бы были открыты данные пункты. </w:t>
      </w:r>
    </w:p>
    <w:p w:rsidR="00F66D25" w:rsidRPr="002A3EA6" w:rsidRDefault="00F66D25" w:rsidP="00F66D25">
      <w:pPr>
        <w:ind w:firstLine="709"/>
        <w:jc w:val="both"/>
      </w:pPr>
      <w:r w:rsidRPr="002A3EA6">
        <w:t xml:space="preserve">Однако в техническом задании содержаться иные требования в «Дополнительных требованиях»: Вид услуг: 3. Вид услуги по охране: </w:t>
      </w:r>
    </w:p>
    <w:p w:rsidR="00F66D25" w:rsidRPr="002A3EA6" w:rsidRDefault="00F66D25" w:rsidP="00F66D25">
      <w:pPr>
        <w:ind w:firstLine="709"/>
        <w:jc w:val="both"/>
      </w:pPr>
      <w:r w:rsidRPr="002A3EA6">
        <w:t xml:space="preserve">     - охрана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имущества, в отношении которых установлены обязательные для выполнения требования к антитеррористической защищенности;</w:t>
      </w:r>
    </w:p>
    <w:p w:rsidR="00F66D25" w:rsidRPr="002A3EA6" w:rsidRDefault="00F66D25" w:rsidP="00F66D25">
      <w:pPr>
        <w:ind w:firstLine="709"/>
        <w:jc w:val="both"/>
      </w:pPr>
      <w:r w:rsidRPr="002A3EA6">
        <w:t xml:space="preserve">     - охрана объектов,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объектов, в отношении которых установлены обязательные для выполнения требования к антитеррористической защищенности;</w:t>
      </w:r>
    </w:p>
    <w:p w:rsidR="00F66D25" w:rsidRPr="002A3EA6" w:rsidRDefault="00F66D25" w:rsidP="00F66D25">
      <w:pPr>
        <w:ind w:firstLine="709"/>
        <w:jc w:val="both"/>
      </w:pPr>
      <w:r w:rsidRPr="002A3EA6">
        <w:t xml:space="preserve">     - обеспечение пропускного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защищенности;</w:t>
      </w:r>
    </w:p>
    <w:p w:rsidR="00F66D25" w:rsidRDefault="00F66D25" w:rsidP="00F66D25">
      <w:pPr>
        <w:ind w:firstLine="709"/>
        <w:jc w:val="both"/>
      </w:pPr>
      <w:r w:rsidRPr="002A3EA6">
        <w:t xml:space="preserve">    - обеспечение </w:t>
      </w:r>
      <w:proofErr w:type="spellStart"/>
      <w:r w:rsidRPr="002A3EA6">
        <w:t>внутриобъектового</w:t>
      </w:r>
      <w:proofErr w:type="spellEnd"/>
      <w:r w:rsidRPr="002A3EA6">
        <w:t xml:space="preserve"> режима на объектах, за исключением объектов, в отношении которых установлены обязательные для выполнения требования к антитеррористической защищенности.</w:t>
      </w:r>
    </w:p>
    <w:p w:rsidR="00F66D25" w:rsidRPr="002A3EA6" w:rsidRDefault="00F66D25" w:rsidP="00F66D25">
      <w:pPr>
        <w:ind w:firstLine="709"/>
        <w:jc w:val="both"/>
      </w:pPr>
      <w:r>
        <w:t xml:space="preserve">Мы считаем, что заказчик допустил ошибку </w:t>
      </w:r>
      <w:r w:rsidRPr="002A3EA6">
        <w:t xml:space="preserve">в Приложение №1 к Закупочной документации (ИНФОРМАЦИОННАЯ КАРТА) п 27. </w:t>
      </w:r>
      <w:proofErr w:type="spellStart"/>
      <w:r w:rsidRPr="002A3EA6">
        <w:t>п.п</w:t>
      </w:r>
      <w:proofErr w:type="spellEnd"/>
      <w:r w:rsidRPr="002A3EA6">
        <w:t>. 12 12)</w:t>
      </w:r>
    </w:p>
    <w:p w:rsidR="00433E16" w:rsidRPr="0012636E" w:rsidRDefault="00433E16" w:rsidP="0012636E">
      <w:pPr>
        <w:ind w:firstLine="567"/>
        <w:contextualSpacing/>
        <w:jc w:val="both"/>
      </w:pPr>
    </w:p>
    <w:p w:rsidR="001B4618" w:rsidRPr="00A34B03" w:rsidRDefault="001B4618" w:rsidP="001B4618">
      <w:pPr>
        <w:spacing w:line="276" w:lineRule="auto"/>
        <w:jc w:val="both"/>
      </w:pPr>
    </w:p>
    <w:p w:rsidR="001B4618" w:rsidRPr="001B4618" w:rsidRDefault="001B4618" w:rsidP="001B4618">
      <w:pPr>
        <w:jc w:val="both"/>
        <w:rPr>
          <w:rFonts w:eastAsia="Calibri"/>
        </w:rPr>
      </w:pPr>
    </w:p>
    <w:p w:rsidR="00360D71" w:rsidRPr="00DC4A1D" w:rsidRDefault="000C3825" w:rsidP="00360D71">
      <w:pPr>
        <w:ind w:firstLine="709"/>
        <w:jc w:val="both"/>
        <w:rPr>
          <w:b/>
        </w:rPr>
      </w:pPr>
      <w:r w:rsidRPr="007A0B79">
        <w:t xml:space="preserve">На основании вышеизложенного руководствуясь ст. 105 </w:t>
      </w:r>
      <w:hyperlink r:id="rId9" w:history="1">
        <w:r w:rsidRPr="007A0B79">
          <w:rPr>
            <w:rStyle w:val="a3"/>
            <w:bCs/>
            <w:color w:val="auto"/>
            <w:u w:val="none"/>
          </w:rPr>
          <w:t>Федерального закона от 05.04.2013 N 44-ФЗ (ред. от 09.03.2016) "О контрактной системе в сфере закупок товаров, работ, услуг для обеспечения государственных и муниципальных нужд"</w:t>
        </w:r>
      </w:hyperlink>
      <w:r w:rsidR="00360D71">
        <w:t>.</w:t>
      </w:r>
    </w:p>
    <w:p w:rsidR="000C3825" w:rsidRPr="002D50AA" w:rsidRDefault="000C3825" w:rsidP="000C3825">
      <w:pPr>
        <w:ind w:right="-3"/>
        <w:jc w:val="both"/>
      </w:pPr>
    </w:p>
    <w:p w:rsidR="000C3825" w:rsidRPr="002D50AA" w:rsidRDefault="000C3825" w:rsidP="000C3825">
      <w:pPr>
        <w:ind w:right="-3"/>
        <w:jc w:val="center"/>
      </w:pPr>
      <w:r w:rsidRPr="002D50AA">
        <w:t>ПРОШУ:</w:t>
      </w:r>
    </w:p>
    <w:p w:rsidR="00360D71" w:rsidRPr="002D50AA" w:rsidRDefault="00360D71" w:rsidP="000C3825">
      <w:pPr>
        <w:ind w:right="-3"/>
        <w:jc w:val="both"/>
      </w:pPr>
    </w:p>
    <w:p w:rsidR="00360D71" w:rsidRDefault="00360D71" w:rsidP="000C3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обоснованной. </w:t>
      </w:r>
    </w:p>
    <w:p w:rsidR="000C3825" w:rsidRPr="002D50AA" w:rsidRDefault="000C3825" w:rsidP="000C3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0AA">
        <w:rPr>
          <w:rFonts w:ascii="Times New Roman" w:hAnsi="Times New Roman"/>
          <w:sz w:val="24"/>
          <w:szCs w:val="24"/>
        </w:rPr>
        <w:t xml:space="preserve">Провести внеплановую проверку относительно соответствия аукционной документации. </w:t>
      </w:r>
    </w:p>
    <w:p w:rsidR="000C3825" w:rsidRPr="002D50AA" w:rsidRDefault="000C3825" w:rsidP="000C3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0AA">
        <w:rPr>
          <w:rFonts w:ascii="Times New Roman" w:hAnsi="Times New Roman"/>
          <w:sz w:val="24"/>
          <w:szCs w:val="24"/>
        </w:rPr>
        <w:t>Вынести предписание в отношении заказчика, об устранении нарушений требований документации;</w:t>
      </w:r>
    </w:p>
    <w:p w:rsidR="000C3825" w:rsidRPr="002D50AA" w:rsidRDefault="000C3825" w:rsidP="000C382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0AA">
        <w:rPr>
          <w:rFonts w:ascii="Times New Roman" w:hAnsi="Times New Roman"/>
          <w:sz w:val="24"/>
          <w:szCs w:val="24"/>
        </w:rPr>
        <w:t>Приостановить заключение контракта до вынесения решения</w:t>
      </w:r>
      <w:r w:rsidR="00360D71">
        <w:rPr>
          <w:rFonts w:ascii="Times New Roman" w:hAnsi="Times New Roman"/>
          <w:sz w:val="24"/>
          <w:szCs w:val="24"/>
        </w:rPr>
        <w:t xml:space="preserve">. </w:t>
      </w:r>
    </w:p>
    <w:p w:rsidR="000C3825" w:rsidRDefault="000C3825" w:rsidP="000C3825"/>
    <w:p w:rsidR="00FB0D6B" w:rsidRDefault="00FB0D6B" w:rsidP="00FB0D6B">
      <w:pPr>
        <w:suppressAutoHyphens w:val="0"/>
        <w:ind w:firstLine="709"/>
        <w:jc w:val="both"/>
      </w:pPr>
    </w:p>
    <w:p w:rsidR="00B24EED" w:rsidRDefault="00B24EED" w:rsidP="00B24EED">
      <w:pPr>
        <w:ind w:left="708" w:right="-3" w:hanging="708"/>
        <w:jc w:val="both"/>
      </w:pPr>
      <w:r>
        <w:t xml:space="preserve">Генеральный директор                                                        </w:t>
      </w:r>
      <w:r w:rsidR="00360D71">
        <w:tab/>
      </w:r>
      <w:r w:rsidR="00360D71">
        <w:tab/>
      </w:r>
      <w:proofErr w:type="gramStart"/>
      <w:r w:rsidR="00360D71">
        <w:tab/>
      </w:r>
      <w:r>
        <w:t xml:space="preserve">  </w:t>
      </w:r>
      <w:proofErr w:type="spellStart"/>
      <w:r>
        <w:t>Шурпак</w:t>
      </w:r>
      <w:proofErr w:type="spellEnd"/>
      <w:proofErr w:type="gramEnd"/>
      <w:r>
        <w:t xml:space="preserve"> Н.В.</w:t>
      </w:r>
    </w:p>
    <w:p w:rsidR="00360D71" w:rsidRDefault="00360D71" w:rsidP="00B24EED">
      <w:pPr>
        <w:ind w:left="708" w:right="-3" w:hanging="708"/>
        <w:jc w:val="both"/>
        <w:rPr>
          <w:sz w:val="20"/>
          <w:szCs w:val="20"/>
        </w:rPr>
      </w:pPr>
    </w:p>
    <w:p w:rsidR="00360D71" w:rsidRPr="00360D71" w:rsidRDefault="00360D71" w:rsidP="00B24EED">
      <w:pPr>
        <w:ind w:left="708" w:right="-3" w:hanging="708"/>
        <w:jc w:val="both"/>
        <w:rPr>
          <w:sz w:val="20"/>
          <w:szCs w:val="20"/>
        </w:rPr>
      </w:pPr>
      <w:r w:rsidRPr="00360D71">
        <w:rPr>
          <w:sz w:val="20"/>
          <w:szCs w:val="20"/>
        </w:rPr>
        <w:t>Подписано ЭЦП</w:t>
      </w:r>
    </w:p>
    <w:p w:rsidR="00C57D24" w:rsidRDefault="00B24EED" w:rsidP="00C44F6E">
      <w:pPr>
        <w:ind w:left="708" w:right="-3" w:hanging="708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CA520B7" wp14:editId="65E50EDB">
            <wp:extent cx="5940425" cy="8388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D24" w:rsidSect="008A21A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7763B"/>
    <w:multiLevelType w:val="hybridMultilevel"/>
    <w:tmpl w:val="430ED3D4"/>
    <w:lvl w:ilvl="0" w:tplc="9E84D7C6">
      <w:start w:val="1"/>
      <w:numFmt w:val="decimal"/>
      <w:lvlText w:val="%1)"/>
      <w:lvlJc w:val="left"/>
      <w:pPr>
        <w:ind w:left="29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725C7FBC"/>
    <w:multiLevelType w:val="hybridMultilevel"/>
    <w:tmpl w:val="6348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A"/>
    <w:rsid w:val="00003F02"/>
    <w:rsid w:val="00055D71"/>
    <w:rsid w:val="000C3825"/>
    <w:rsid w:val="0012636E"/>
    <w:rsid w:val="001B4618"/>
    <w:rsid w:val="001D2C79"/>
    <w:rsid w:val="00221E7F"/>
    <w:rsid w:val="00222CA7"/>
    <w:rsid w:val="00247D48"/>
    <w:rsid w:val="002C2AA7"/>
    <w:rsid w:val="002D509C"/>
    <w:rsid w:val="00341B81"/>
    <w:rsid w:val="00360D71"/>
    <w:rsid w:val="0036712B"/>
    <w:rsid w:val="003A79D2"/>
    <w:rsid w:val="003A7E51"/>
    <w:rsid w:val="00415986"/>
    <w:rsid w:val="00433E16"/>
    <w:rsid w:val="00451A03"/>
    <w:rsid w:val="00477C8B"/>
    <w:rsid w:val="004B32CD"/>
    <w:rsid w:val="005106D8"/>
    <w:rsid w:val="00566BD1"/>
    <w:rsid w:val="0075115B"/>
    <w:rsid w:val="007A10CE"/>
    <w:rsid w:val="007A5FB5"/>
    <w:rsid w:val="007D3FCC"/>
    <w:rsid w:val="00850EF6"/>
    <w:rsid w:val="008777FD"/>
    <w:rsid w:val="008A21A0"/>
    <w:rsid w:val="008A4606"/>
    <w:rsid w:val="008F41EA"/>
    <w:rsid w:val="00903BE6"/>
    <w:rsid w:val="00941154"/>
    <w:rsid w:val="009D7AEC"/>
    <w:rsid w:val="009E6EAF"/>
    <w:rsid w:val="009F1C72"/>
    <w:rsid w:val="00A316A8"/>
    <w:rsid w:val="00AA1723"/>
    <w:rsid w:val="00AA7DBB"/>
    <w:rsid w:val="00B24EED"/>
    <w:rsid w:val="00B80981"/>
    <w:rsid w:val="00C404F6"/>
    <w:rsid w:val="00C44F6E"/>
    <w:rsid w:val="00C57D24"/>
    <w:rsid w:val="00D37090"/>
    <w:rsid w:val="00E52D86"/>
    <w:rsid w:val="00EB073A"/>
    <w:rsid w:val="00F012B4"/>
    <w:rsid w:val="00F505E7"/>
    <w:rsid w:val="00F55686"/>
    <w:rsid w:val="00F66D25"/>
    <w:rsid w:val="00F81B7B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A7060-817B-41FC-9264-4F013E99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73A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B07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0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E52D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E52D8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57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D24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1B4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46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l@ctl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223/ppa/public/organization/organization.html?epz=true&amp;style44=false&amp;agencyId=10465&amp;backUrl=6753386d-5bd3-4d7e-9965-87741a55a23b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82@fas.gov.ru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ZN/vXA1PXx8sL5sEDLOYlwdERybNycUZCDK4LtuhLDM=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gd+zBu+sQHMeTkNwH3fnvLFdWsPNztwNxVpsZ3qIp/s=</DigestValue>
    </Reference>
  </SignedInfo>
  <SignatureValue>DY1U2KeqU9YZlI2fMY9c3WjQBKGUKu/FFNUBaThEAhuHlVljj66WwyS4O3gvkU9x
y4G1ht8cgce/VNE07zS1yA==</SignatureValue>
  <KeyInfo>
    <X509Data>
      <X509Certificate>MIIJ6jCCCZegAwIBAgIRAexMQq8keJe66hEaAdRjZT4wCgYIKoUDBwEBAwIwggFq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VQQDDCPQnNC40L3QutC+0LzRgdCy0Y/Qt9GMINCg0L7RgdGB0LjQuIIKMz3YaQAA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==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AGy9MOJwJmb+Dvyt+gHJ7kD/jj8=</DigestValue>
      </Reference>
      <Reference URI="/word/document.xml?ContentType=application/vnd.openxmlformats-officedocument.wordprocessingml.document.main+xml">
        <DigestMethod Algorithm="http://www.w3.org/2000/09/xmldsig#sha1"/>
        <DigestValue>5INeMyH3RE8+qUMqouIE902mcOU=</DigestValue>
      </Reference>
      <Reference URI="/word/fontTable.xml?ContentType=application/vnd.openxmlformats-officedocument.wordprocessingml.fontTable+xml">
        <DigestMethod Algorithm="http://www.w3.org/2000/09/xmldsig#sha1"/>
        <DigestValue>B51dvpistnE1XdlEBeEDYG4Cqmc=</DigestValue>
      </Reference>
      <Reference URI="/word/media/image1.emf?ContentType=image/x-emf">
        <DigestMethod Algorithm="http://www.w3.org/2000/09/xmldsig#sha1"/>
        <DigestValue>NYbCX2E46wcuy2VzN+L1NfWAwzg=</DigestValue>
      </Reference>
      <Reference URI="/word/numbering.xml?ContentType=application/vnd.openxmlformats-officedocument.wordprocessingml.numbering+xml">
        <DigestMethod Algorithm="http://www.w3.org/2000/09/xmldsig#sha1"/>
        <DigestValue>LwQtae25EQ5gwB+PLNmLCR7TN1g=</DigestValue>
      </Reference>
      <Reference URI="/word/settings.xml?ContentType=application/vnd.openxmlformats-officedocument.wordprocessingml.settings+xml">
        <DigestMethod Algorithm="http://www.w3.org/2000/09/xmldsig#sha1"/>
        <DigestValue>hnbZOuP8PpKlNxn701hQfnW68Gg=</DigestValue>
      </Reference>
      <Reference URI="/word/styles.xml?ContentType=application/vnd.openxmlformats-officedocument.wordprocessingml.styles+xml">
        <DigestMethod Algorithm="http://www.w3.org/2000/09/xmldsig#sha1"/>
        <DigestValue>fYOLOlA8wqro4ToBRxcmBKF0tEU=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OlWCrcBwuYgbwHsuiADfaAMHhFs=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2020-07-08T02:27:20Z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2020-07-08T02:27:20Z</xd:SigningTime>
          <xd:SigningCertificate>
            <xd:Cert>
              <xd:CertDigest>
                <DigestMethod Algorithm="http://www.w3.org/2000/09/xmldsig#sha1"/>
                <DigestValue>uE4qLaauW0en7iD5Og1l/PkAh8I=</DigestValue>
              </xd:CertDigest>
              <xd:IssuerSerial>
                <X509IssuerName>CN="ООО ""АйтиКом""", O="ООО ""АйтиКом""", OU=Удостоверяющий центр, STREET="улица Верхняя Масловка, дом 20 строение 1, помещение 3, комната 10", L=Москва, S=77 г. Москва, C=RU, ИНН=007714407563, ОГРН=1167746840843</X509IssuerName>
                <X509SerialNumber>654376141002676785352170230443826963774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3</cp:revision>
  <dcterms:created xsi:type="dcterms:W3CDTF">2020-07-08T02:21:00Z</dcterms:created>
  <dcterms:modified xsi:type="dcterms:W3CDTF">2020-07-08T02:27:00Z</dcterms:modified>
</cp:coreProperties>
</file>