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F8" w:rsidRDefault="002378F8" w:rsidP="00782A83">
      <w:pPr>
        <w:framePr w:w="11146" w:h="2971" w:hRule="exact" w:hSpace="180" w:wrap="auto" w:vAnchor="text" w:hAnchor="page" w:x="481" w:y="-432"/>
        <w:ind w:right="-407"/>
      </w:pPr>
      <w:r>
        <w:t xml:space="preserve"> </w:t>
      </w:r>
    </w:p>
    <w:p w:rsidR="002378F8" w:rsidRDefault="002378F8" w:rsidP="00782A83">
      <w:pPr>
        <w:framePr w:w="11146" w:h="2971" w:hRule="exact" w:hSpace="180" w:wrap="auto" w:vAnchor="text" w:hAnchor="page" w:x="481" w:y="-432"/>
        <w:ind w:right="-407"/>
      </w:pPr>
    </w:p>
    <w:p w:rsidR="002378F8" w:rsidRDefault="00230B38" w:rsidP="00782A83">
      <w:pPr>
        <w:framePr w:w="11146" w:h="2971" w:hRule="exact" w:hSpace="180" w:wrap="auto" w:vAnchor="text" w:hAnchor="page" w:x="481" w:y="-432"/>
        <w:ind w:right="-407"/>
      </w:pPr>
      <w:r>
        <w:object w:dxaOrig="9930"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97.5pt" o:ole="">
            <v:imagedata r:id="rId7" o:title=""/>
          </v:shape>
          <o:OLEObject Type="Embed" ProgID="PBrush" ShapeID="_x0000_i1025" DrawAspect="Content" ObjectID="_1654608893" r:id="rId8"/>
        </w:object>
      </w:r>
    </w:p>
    <w:p w:rsidR="002378F8" w:rsidRDefault="002378F8" w:rsidP="00782A83">
      <w:pPr>
        <w:framePr w:w="11146" w:h="2971" w:hRule="exact" w:hSpace="180" w:wrap="auto" w:vAnchor="text" w:hAnchor="page" w:x="481" w:y="-432"/>
        <w:ind w:left="-993" w:right="-407" w:firstLine="993"/>
      </w:pPr>
      <w:r>
        <w:t xml:space="preserve"> </w:t>
      </w:r>
    </w:p>
    <w:p w:rsidR="002378F8" w:rsidRDefault="002378F8" w:rsidP="00782A83">
      <w:pPr>
        <w:framePr w:w="11146" w:h="2971" w:hRule="exact" w:hSpace="180" w:wrap="auto" w:vAnchor="text" w:hAnchor="page" w:x="481" w:y="-432"/>
        <w:ind w:right="-407"/>
        <w:rPr>
          <w:rFonts w:ascii="Arial" w:hAnsi="Arial" w:cs="Arial"/>
          <w:b/>
          <w:bCs/>
          <w:sz w:val="18"/>
          <w:szCs w:val="18"/>
        </w:rPr>
      </w:pPr>
      <w:r>
        <w:t xml:space="preserve">                                                                                                       </w:t>
      </w:r>
    </w:p>
    <w:p w:rsidR="002378F8" w:rsidRPr="00782A83" w:rsidRDefault="002378F8" w:rsidP="00782A83">
      <w:pPr>
        <w:framePr w:w="8253" w:h="1004" w:hSpace="181" w:wrap="auto" w:vAnchor="text" w:hAnchor="page" w:x="2880" w:y="-267"/>
        <w:rPr>
          <w:rFonts w:asciiTheme="majorHAnsi" w:hAnsiTheme="majorHAnsi"/>
          <w:b/>
          <w:bCs/>
          <w:color w:val="000000"/>
          <w:sz w:val="28"/>
          <w:szCs w:val="28"/>
        </w:rPr>
      </w:pPr>
      <w:r>
        <w:rPr>
          <w:b/>
          <w:bCs/>
          <w:color w:val="000000"/>
          <w:sz w:val="28"/>
          <w:szCs w:val="28"/>
        </w:rPr>
        <w:t xml:space="preserve">            </w:t>
      </w:r>
      <w:r w:rsidRPr="00782A83">
        <w:rPr>
          <w:rFonts w:asciiTheme="majorHAnsi" w:hAnsiTheme="majorHAnsi"/>
          <w:b/>
          <w:bCs/>
          <w:color w:val="000000"/>
          <w:sz w:val="28"/>
          <w:szCs w:val="28"/>
        </w:rPr>
        <w:t>Общество  с  ограниченной  ответственностью</w:t>
      </w:r>
    </w:p>
    <w:p w:rsidR="002378F8" w:rsidRDefault="00362B04" w:rsidP="00782A83">
      <w:pPr>
        <w:framePr w:w="8253" w:h="1004" w:hSpace="181" w:wrap="auto" w:vAnchor="text" w:hAnchor="page" w:x="2880" w:y="-267"/>
        <w:pBdr>
          <w:bottom w:val="single" w:sz="4" w:space="1" w:color="auto"/>
        </w:pBdr>
        <w:jc w:val="center"/>
        <w:rPr>
          <w:rFonts w:ascii="Bookman Old Style" w:hAnsi="Bookman Old Style" w:cs="Bookman Old Style"/>
          <w:b/>
          <w:bCs/>
        </w:rPr>
      </w:pPr>
      <w:r w:rsidRPr="00782A83">
        <w:rPr>
          <w:rFonts w:asciiTheme="majorHAnsi" w:hAnsiTheme="majorHAnsi"/>
          <w:b/>
          <w:bCs/>
          <w:sz w:val="44"/>
          <w:szCs w:val="44"/>
        </w:rPr>
        <w:t>НПО</w:t>
      </w:r>
      <w:r w:rsidR="002378F8" w:rsidRPr="00782A83">
        <w:rPr>
          <w:rFonts w:asciiTheme="majorHAnsi" w:hAnsiTheme="majorHAnsi"/>
          <w:b/>
          <w:bCs/>
          <w:sz w:val="44"/>
          <w:szCs w:val="44"/>
        </w:rPr>
        <w:t xml:space="preserve"> </w:t>
      </w:r>
      <w:r w:rsidR="002378F8" w:rsidRPr="00782A83">
        <w:rPr>
          <w:rFonts w:asciiTheme="majorHAnsi" w:hAnsiTheme="majorHAnsi"/>
          <w:b/>
          <w:bCs/>
          <w:sz w:val="48"/>
          <w:szCs w:val="48"/>
        </w:rPr>
        <w:t>“Хорда”</w:t>
      </w:r>
      <w:r w:rsidR="002378F8">
        <w:rPr>
          <w:b/>
          <w:bCs/>
          <w:sz w:val="44"/>
          <w:szCs w:val="44"/>
        </w:rPr>
        <w:t xml:space="preserve">                                </w:t>
      </w:r>
      <w:r w:rsidR="002378F8">
        <w:rPr>
          <w:rFonts w:ascii="Bookman Old Style" w:hAnsi="Bookman Old Style" w:cs="Bookman Old Style"/>
          <w:b/>
          <w:bCs/>
          <w:sz w:val="22"/>
          <w:szCs w:val="22"/>
        </w:rPr>
        <w:t xml:space="preserve">            </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ИНН 5029</w:t>
      </w:r>
      <w:r w:rsidR="00362B04">
        <w:rPr>
          <w:rFonts w:ascii="Arial" w:hAnsi="Arial" w:cs="Arial"/>
          <w:b/>
          <w:bCs/>
          <w:sz w:val="18"/>
          <w:szCs w:val="18"/>
        </w:rPr>
        <w:t>214075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Р/с 40702810</w:t>
      </w:r>
      <w:r w:rsidR="00230B38">
        <w:rPr>
          <w:rFonts w:ascii="Arial" w:hAnsi="Arial" w:cs="Arial"/>
          <w:b/>
          <w:bCs/>
          <w:sz w:val="18"/>
          <w:szCs w:val="18"/>
        </w:rPr>
        <w:t>040000023581</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 xml:space="preserve">Банк: </w:t>
      </w:r>
      <w:r w:rsidR="00230B38">
        <w:rPr>
          <w:rFonts w:ascii="Arial" w:hAnsi="Arial" w:cs="Arial"/>
          <w:b/>
          <w:bCs/>
          <w:sz w:val="18"/>
          <w:szCs w:val="18"/>
        </w:rPr>
        <w:t xml:space="preserve"> ПАО «Сбербанк» г.Москва</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К/с 30101810400000000225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БИК 0445</w:t>
      </w:r>
      <w:r w:rsidR="00230B38">
        <w:rPr>
          <w:rFonts w:ascii="Arial" w:hAnsi="Arial" w:cs="Arial"/>
          <w:b/>
          <w:bCs/>
          <w:sz w:val="18"/>
          <w:szCs w:val="18"/>
        </w:rPr>
        <w:t>25225</w:t>
      </w:r>
    </w:p>
    <w:p w:rsidR="002378F8" w:rsidRDefault="002378F8" w:rsidP="00782A83">
      <w:pPr>
        <w:framePr w:w="4172" w:h="1637" w:hRule="exact" w:hSpace="180" w:wrap="auto" w:vAnchor="text" w:hAnchor="page" w:x="2881" w:y="798"/>
        <w:rPr>
          <w:rFonts w:ascii="Arial" w:hAnsi="Arial" w:cs="Arial"/>
          <w:b/>
          <w:bCs/>
          <w:sz w:val="18"/>
          <w:szCs w:val="18"/>
        </w:rPr>
      </w:pPr>
    </w:p>
    <w:p w:rsidR="002378F8" w:rsidRDefault="002378F8" w:rsidP="00782A83">
      <w:pPr>
        <w:framePr w:w="4172" w:h="1637" w:hRule="exact" w:hSpace="180" w:wrap="auto" w:vAnchor="text" w:hAnchor="page" w:x="2881" w:y="798"/>
        <w:rPr>
          <w:rFonts w:ascii="Arial" w:hAnsi="Arial" w:cs="Arial"/>
          <w:b/>
          <w:bCs/>
          <w:sz w:val="18"/>
          <w:szCs w:val="18"/>
        </w:rPr>
      </w:pPr>
    </w:p>
    <w:p w:rsidR="002378F8" w:rsidRPr="00230B38" w:rsidRDefault="002378F8" w:rsidP="00230B38">
      <w:pPr>
        <w:framePr w:w="4561" w:h="289" w:hSpace="180" w:wrap="auto" w:vAnchor="text" w:hAnchor="page" w:x="6661" w:y="828"/>
        <w:ind w:left="851" w:right="-524" w:hanging="283"/>
        <w:rPr>
          <w:b/>
          <w:bCs/>
          <w:i/>
          <w:sz w:val="18"/>
          <w:szCs w:val="18"/>
        </w:rPr>
      </w:pPr>
      <w:r>
        <w:rPr>
          <w:rFonts w:ascii="Wingdings" w:hAnsi="Wingdings" w:cs="Wingdings"/>
          <w:sz w:val="36"/>
          <w:szCs w:val="36"/>
        </w:rPr>
        <w:t></w:t>
      </w:r>
      <w:r w:rsidRPr="00230B38">
        <w:rPr>
          <w:rFonts w:ascii="Arial" w:hAnsi="Arial" w:cs="Arial"/>
          <w:b/>
          <w:bCs/>
          <w:i/>
          <w:sz w:val="18"/>
          <w:szCs w:val="18"/>
        </w:rPr>
        <w:t>141009, М.О., г. Мытищи,                                       1-ый проезд К.Маркса, д.3</w:t>
      </w:r>
      <w:r w:rsidR="00362B04" w:rsidRPr="00230B38">
        <w:rPr>
          <w:rFonts w:ascii="Arial" w:hAnsi="Arial" w:cs="Arial"/>
          <w:b/>
          <w:bCs/>
          <w:i/>
          <w:sz w:val="18"/>
          <w:szCs w:val="18"/>
        </w:rPr>
        <w:t>, литер 3, оф.1</w:t>
      </w:r>
    </w:p>
    <w:p w:rsidR="002378F8" w:rsidRDefault="00333F2F" w:rsidP="00806A6B">
      <w:pPr>
        <w:framePr w:w="2533" w:h="289" w:hSpace="180" w:wrap="auto" w:vAnchor="text" w:hAnchor="page" w:x="7861" w:y="1895"/>
        <w:rPr>
          <w:rFonts w:ascii="Arial" w:hAnsi="Arial" w:cs="Arial"/>
          <w:b/>
          <w:bCs/>
          <w:sz w:val="18"/>
          <w:szCs w:val="18"/>
        </w:rPr>
      </w:pPr>
      <w:r>
        <w:rPr>
          <w:rFonts w:ascii="Arial" w:hAnsi="Arial" w:cs="Arial"/>
          <w:b/>
          <w:bCs/>
          <w:sz w:val="18"/>
          <w:szCs w:val="18"/>
        </w:rPr>
        <w:t xml:space="preserve"> </w:t>
      </w:r>
      <w:r w:rsidR="002378F8">
        <w:rPr>
          <w:rFonts w:ascii="Arial" w:hAnsi="Arial" w:cs="Arial"/>
          <w:b/>
          <w:bCs/>
          <w:sz w:val="18"/>
          <w:szCs w:val="18"/>
        </w:rPr>
        <w:t xml:space="preserve"> (495) 586 20 93</w:t>
      </w:r>
    </w:p>
    <w:p w:rsidR="002378F8" w:rsidRDefault="002378F8" w:rsidP="00782A83">
      <w:pPr>
        <w:framePr w:w="472" w:h="284" w:hRule="exact" w:hSpace="180" w:wrap="auto" w:vAnchor="text" w:hAnchor="page" w:x="7261" w:y="1818"/>
        <w:jc w:val="center"/>
        <w:rPr>
          <w:rFonts w:ascii="Wingdings" w:hAnsi="Wingdings" w:cs="Wingdings"/>
          <w:sz w:val="36"/>
          <w:szCs w:val="36"/>
        </w:rPr>
      </w:pPr>
      <w:r>
        <w:rPr>
          <w:rFonts w:ascii="Wingdings" w:hAnsi="Wingdings" w:cs="Wingdings"/>
          <w:sz w:val="36"/>
          <w:szCs w:val="36"/>
          <w:lang w:val="en-US"/>
        </w:rPr>
        <w:t></w:t>
      </w:r>
    </w:p>
    <w:p w:rsidR="00084269" w:rsidRDefault="00084269" w:rsidP="00614332">
      <w:pPr>
        <w:ind w:left="4111"/>
        <w:rPr>
          <w:bCs/>
          <w:iCs/>
          <w:sz w:val="27"/>
          <w:szCs w:val="27"/>
        </w:rPr>
      </w:pPr>
      <w:r w:rsidRPr="00956DD6">
        <w:rPr>
          <w:bCs/>
          <w:iCs/>
          <w:sz w:val="27"/>
          <w:szCs w:val="27"/>
        </w:rPr>
        <w:t xml:space="preserve">Куда: </w:t>
      </w:r>
      <w:r w:rsidR="002F3F69" w:rsidRPr="002F3F69">
        <w:rPr>
          <w:bCs/>
          <w:iCs/>
          <w:sz w:val="27"/>
          <w:szCs w:val="27"/>
        </w:rPr>
        <w:t>Красноярское УФАС России</w:t>
      </w:r>
    </w:p>
    <w:p w:rsidR="00084269" w:rsidRDefault="002F3F69" w:rsidP="00614332">
      <w:pPr>
        <w:ind w:left="4111"/>
        <w:rPr>
          <w:bCs/>
          <w:iCs/>
          <w:sz w:val="27"/>
          <w:szCs w:val="27"/>
        </w:rPr>
      </w:pPr>
      <w:r w:rsidRPr="002F3F69">
        <w:rPr>
          <w:bCs/>
          <w:iCs/>
          <w:sz w:val="27"/>
          <w:szCs w:val="27"/>
        </w:rPr>
        <w:t xml:space="preserve">660017, </w:t>
      </w:r>
      <w:proofErr w:type="spellStart"/>
      <w:r w:rsidRPr="002F3F69">
        <w:rPr>
          <w:bCs/>
          <w:iCs/>
          <w:sz w:val="27"/>
          <w:szCs w:val="27"/>
        </w:rPr>
        <w:t>г.Красноярск</w:t>
      </w:r>
      <w:proofErr w:type="spellEnd"/>
      <w:r w:rsidRPr="002F3F69">
        <w:rPr>
          <w:bCs/>
          <w:iCs/>
          <w:sz w:val="27"/>
          <w:szCs w:val="27"/>
        </w:rPr>
        <w:t xml:space="preserve">, </w:t>
      </w:r>
      <w:proofErr w:type="spellStart"/>
      <w:r w:rsidRPr="002F3F69">
        <w:rPr>
          <w:bCs/>
          <w:iCs/>
          <w:sz w:val="27"/>
          <w:szCs w:val="27"/>
        </w:rPr>
        <w:t>пр.Мира</w:t>
      </w:r>
      <w:proofErr w:type="spellEnd"/>
      <w:r w:rsidRPr="002F3F69">
        <w:rPr>
          <w:bCs/>
          <w:iCs/>
          <w:sz w:val="27"/>
          <w:szCs w:val="27"/>
        </w:rPr>
        <w:t>, 81"Д"</w:t>
      </w:r>
    </w:p>
    <w:p w:rsidR="002F3F69" w:rsidRPr="00956DD6" w:rsidRDefault="002F3F69" w:rsidP="00614332">
      <w:pPr>
        <w:ind w:left="4111"/>
        <w:rPr>
          <w:bCs/>
          <w:iCs/>
          <w:sz w:val="27"/>
          <w:szCs w:val="27"/>
        </w:rPr>
      </w:pPr>
    </w:p>
    <w:p w:rsidR="00084269" w:rsidRPr="00956DD6" w:rsidRDefault="00084269" w:rsidP="00614332">
      <w:pPr>
        <w:ind w:left="4111"/>
        <w:rPr>
          <w:bCs/>
          <w:iCs/>
          <w:sz w:val="27"/>
          <w:szCs w:val="27"/>
        </w:rPr>
      </w:pPr>
      <w:r w:rsidRPr="00956DD6">
        <w:rPr>
          <w:bCs/>
          <w:iCs/>
          <w:sz w:val="27"/>
          <w:szCs w:val="27"/>
        </w:rPr>
        <w:t>От кого: ООО НПО «Хорда»</w:t>
      </w:r>
    </w:p>
    <w:p w:rsidR="00084269" w:rsidRPr="00956DD6" w:rsidRDefault="00084269" w:rsidP="00614332">
      <w:pPr>
        <w:ind w:left="4111"/>
        <w:rPr>
          <w:bCs/>
          <w:iCs/>
          <w:sz w:val="27"/>
          <w:szCs w:val="27"/>
        </w:rPr>
      </w:pPr>
      <w:r w:rsidRPr="00956DD6">
        <w:rPr>
          <w:bCs/>
          <w:iCs/>
          <w:sz w:val="27"/>
          <w:szCs w:val="27"/>
        </w:rPr>
        <w:t xml:space="preserve">141009, М.О., г. Мытищи, 1-ый проезд </w:t>
      </w:r>
      <w:proofErr w:type="spellStart"/>
      <w:r w:rsidRPr="00956DD6">
        <w:rPr>
          <w:bCs/>
          <w:iCs/>
          <w:sz w:val="27"/>
          <w:szCs w:val="27"/>
        </w:rPr>
        <w:t>К.Маркса</w:t>
      </w:r>
      <w:proofErr w:type="spellEnd"/>
      <w:r w:rsidRPr="00956DD6">
        <w:rPr>
          <w:bCs/>
          <w:iCs/>
          <w:sz w:val="27"/>
          <w:szCs w:val="27"/>
        </w:rPr>
        <w:t>, д.3, литер 3, оф.1</w:t>
      </w:r>
    </w:p>
    <w:p w:rsidR="00084269" w:rsidRPr="00956DD6" w:rsidRDefault="00C467C0" w:rsidP="00614332">
      <w:pPr>
        <w:ind w:left="4111"/>
        <w:rPr>
          <w:rStyle w:val="affffffa"/>
          <w:bCs/>
          <w:iCs/>
          <w:sz w:val="27"/>
          <w:szCs w:val="27"/>
        </w:rPr>
      </w:pPr>
      <w:hyperlink r:id="rId9" w:history="1">
        <w:r w:rsidR="00812F51" w:rsidRPr="00956DD6">
          <w:rPr>
            <w:rStyle w:val="affffffa"/>
            <w:bCs/>
            <w:iCs/>
            <w:sz w:val="27"/>
            <w:szCs w:val="27"/>
          </w:rPr>
          <w:t>npohorda@</w:t>
        </w:r>
        <w:r w:rsidR="00812F51" w:rsidRPr="00956DD6">
          <w:rPr>
            <w:rStyle w:val="affffffa"/>
            <w:bCs/>
            <w:iCs/>
            <w:sz w:val="27"/>
            <w:szCs w:val="27"/>
            <w:lang w:val="en-US"/>
          </w:rPr>
          <w:t>mail</w:t>
        </w:r>
        <w:r w:rsidR="00812F51" w:rsidRPr="00956DD6">
          <w:rPr>
            <w:rStyle w:val="affffffa"/>
            <w:bCs/>
            <w:iCs/>
            <w:sz w:val="27"/>
            <w:szCs w:val="27"/>
          </w:rPr>
          <w:t>.</w:t>
        </w:r>
        <w:proofErr w:type="spellStart"/>
        <w:r w:rsidR="00812F51" w:rsidRPr="00956DD6">
          <w:rPr>
            <w:rStyle w:val="affffffa"/>
            <w:bCs/>
            <w:iCs/>
            <w:sz w:val="27"/>
            <w:szCs w:val="27"/>
          </w:rPr>
          <w:t>ru</w:t>
        </w:r>
        <w:proofErr w:type="spellEnd"/>
      </w:hyperlink>
    </w:p>
    <w:p w:rsidR="00F57BA7" w:rsidRPr="00956DD6" w:rsidRDefault="00F57BA7" w:rsidP="00614332">
      <w:pPr>
        <w:ind w:left="4111"/>
        <w:rPr>
          <w:rStyle w:val="affffffa"/>
          <w:bCs/>
          <w:iCs/>
          <w:sz w:val="27"/>
          <w:szCs w:val="27"/>
        </w:rPr>
      </w:pPr>
    </w:p>
    <w:p w:rsidR="00F57BA7" w:rsidRPr="00F20D00" w:rsidRDefault="001968D3" w:rsidP="00614332">
      <w:pPr>
        <w:ind w:left="4111"/>
        <w:rPr>
          <w:b/>
          <w:bCs/>
          <w:iCs/>
          <w:sz w:val="27"/>
          <w:szCs w:val="27"/>
          <w:u w:val="single"/>
        </w:rPr>
      </w:pPr>
      <w:r>
        <w:rPr>
          <w:b/>
          <w:sz w:val="27"/>
          <w:szCs w:val="27"/>
          <w:u w:val="single"/>
        </w:rPr>
        <w:t xml:space="preserve">Номер извещения в ЕИС </w:t>
      </w:r>
      <w:r w:rsidR="002F3F69" w:rsidRPr="002F3F69">
        <w:rPr>
          <w:b/>
          <w:sz w:val="27"/>
          <w:szCs w:val="27"/>
          <w:u w:val="single"/>
        </w:rPr>
        <w:t>32009242721</w:t>
      </w:r>
    </w:p>
    <w:p w:rsidR="00084269" w:rsidRPr="00956DD6" w:rsidRDefault="00084269" w:rsidP="004D4B77">
      <w:pPr>
        <w:pStyle w:val="afffffffd"/>
        <w:jc w:val="center"/>
        <w:rPr>
          <w:b/>
          <w:sz w:val="27"/>
          <w:szCs w:val="27"/>
        </w:rPr>
      </w:pPr>
    </w:p>
    <w:p w:rsidR="00142DEF" w:rsidRPr="00956DD6" w:rsidRDefault="00142DEF" w:rsidP="004D4B77">
      <w:pPr>
        <w:pStyle w:val="afffffffd"/>
        <w:jc w:val="center"/>
        <w:rPr>
          <w:b/>
          <w:sz w:val="27"/>
          <w:szCs w:val="27"/>
        </w:rPr>
      </w:pPr>
      <w:r w:rsidRPr="00956DD6">
        <w:rPr>
          <w:b/>
          <w:sz w:val="27"/>
          <w:szCs w:val="27"/>
        </w:rPr>
        <w:t>Жалоба на действия заказчика, конкурсной, аукци</w:t>
      </w:r>
      <w:r w:rsidR="004D4B77" w:rsidRPr="00956DD6">
        <w:rPr>
          <w:b/>
          <w:sz w:val="27"/>
          <w:szCs w:val="27"/>
        </w:rPr>
        <w:t>онной или котировочной комиссии</w:t>
      </w:r>
    </w:p>
    <w:p w:rsidR="004D4B77" w:rsidRPr="00956DD6" w:rsidRDefault="004D4B77" w:rsidP="004D4B77">
      <w:pPr>
        <w:pStyle w:val="afffffffd"/>
        <w:jc w:val="center"/>
        <w:rPr>
          <w:sz w:val="27"/>
          <w:szCs w:val="27"/>
        </w:rPr>
      </w:pPr>
      <w:r w:rsidRPr="00956DD6">
        <w:rPr>
          <w:sz w:val="27"/>
          <w:szCs w:val="27"/>
        </w:rPr>
        <w:t>(по Федеральному закону №223-ФЗ "О закупках товаров, работ, услуг отдельными видами юридических лиц")</w:t>
      </w:r>
    </w:p>
    <w:p w:rsidR="004D4B77" w:rsidRPr="00956DD6" w:rsidRDefault="004D4B77" w:rsidP="004D4B77">
      <w:pPr>
        <w:pStyle w:val="afffffffd"/>
        <w:rPr>
          <w:sz w:val="27"/>
          <w:szCs w:val="27"/>
        </w:rPr>
      </w:pPr>
    </w:p>
    <w:p w:rsidR="00582861" w:rsidRPr="00582861" w:rsidRDefault="00582861" w:rsidP="00582861">
      <w:pPr>
        <w:pStyle w:val="afffffffd"/>
        <w:numPr>
          <w:ilvl w:val="0"/>
          <w:numId w:val="5"/>
        </w:numPr>
        <w:rPr>
          <w:sz w:val="27"/>
          <w:szCs w:val="27"/>
        </w:rPr>
      </w:pPr>
      <w:r>
        <w:rPr>
          <w:b/>
          <w:sz w:val="27"/>
          <w:szCs w:val="27"/>
        </w:rPr>
        <w:t xml:space="preserve">Заказчик: </w:t>
      </w:r>
      <w:r w:rsidRPr="00582861">
        <w:rPr>
          <w:sz w:val="27"/>
          <w:szCs w:val="27"/>
        </w:rPr>
        <w:t>Публичное акционерное общество «Межрегиональная распределительная сетевая компания Сибири» (ПАО «МРСК Сибири»).</w:t>
      </w:r>
    </w:p>
    <w:p w:rsidR="00582861" w:rsidRPr="00582861" w:rsidRDefault="00582861" w:rsidP="00582861">
      <w:pPr>
        <w:pStyle w:val="afffffffd"/>
        <w:ind w:left="851"/>
        <w:rPr>
          <w:sz w:val="27"/>
          <w:szCs w:val="27"/>
        </w:rPr>
      </w:pPr>
      <w:r w:rsidRPr="00582861">
        <w:rPr>
          <w:sz w:val="27"/>
          <w:szCs w:val="27"/>
        </w:rPr>
        <w:t>Место нахождения и почтовый адрес Заказчика: 660021, г. Красноярск, ул. Бограда 144а.</w:t>
      </w:r>
      <w:r>
        <w:rPr>
          <w:sz w:val="27"/>
          <w:szCs w:val="27"/>
        </w:rPr>
        <w:t xml:space="preserve">, </w:t>
      </w:r>
      <w:r w:rsidRPr="00582861">
        <w:rPr>
          <w:sz w:val="27"/>
          <w:szCs w:val="27"/>
        </w:rPr>
        <w:t>E-</w:t>
      </w:r>
      <w:proofErr w:type="spellStart"/>
      <w:r w:rsidRPr="00582861">
        <w:rPr>
          <w:sz w:val="27"/>
          <w:szCs w:val="27"/>
        </w:rPr>
        <w:t>mail</w:t>
      </w:r>
      <w:proofErr w:type="spellEnd"/>
      <w:r w:rsidRPr="00582861">
        <w:rPr>
          <w:sz w:val="27"/>
          <w:szCs w:val="27"/>
        </w:rPr>
        <w:t xml:space="preserve">: </w:t>
      </w:r>
      <w:hyperlink r:id="rId10" w:history="1">
        <w:r w:rsidRPr="00276452">
          <w:rPr>
            <w:rStyle w:val="affffffa"/>
            <w:sz w:val="27"/>
            <w:szCs w:val="27"/>
          </w:rPr>
          <w:t>Krukov_AA@rosseti-sib.ru</w:t>
        </w:r>
      </w:hyperlink>
      <w:r>
        <w:rPr>
          <w:sz w:val="27"/>
          <w:szCs w:val="27"/>
        </w:rPr>
        <w:t>, т</w:t>
      </w:r>
      <w:r w:rsidRPr="00582861">
        <w:rPr>
          <w:sz w:val="27"/>
          <w:szCs w:val="27"/>
        </w:rPr>
        <w:t>ел.: (391) 274-41-42</w:t>
      </w:r>
    </w:p>
    <w:p w:rsidR="00582861" w:rsidRPr="00582861" w:rsidRDefault="00582861" w:rsidP="00582861">
      <w:pPr>
        <w:pStyle w:val="afffffffd"/>
        <w:ind w:left="851"/>
        <w:rPr>
          <w:sz w:val="27"/>
          <w:szCs w:val="27"/>
        </w:rPr>
      </w:pPr>
      <w:r w:rsidRPr="00582861">
        <w:rPr>
          <w:sz w:val="27"/>
          <w:szCs w:val="27"/>
        </w:rPr>
        <w:t>Контактное лицо Заказчика: Лобова Анна Андреевна, ведущий специалист управления методологии и организации закупочной деятельности департамента логистики и МТО ПАО «МРСК Сибири».</w:t>
      </w:r>
    </w:p>
    <w:p w:rsidR="00835853" w:rsidRPr="00582861" w:rsidRDefault="00582861" w:rsidP="00582861">
      <w:pPr>
        <w:pStyle w:val="afffffffd"/>
        <w:ind w:left="851"/>
        <w:rPr>
          <w:sz w:val="27"/>
          <w:szCs w:val="27"/>
          <w:lang w:val="en-US"/>
        </w:rPr>
      </w:pPr>
      <w:r w:rsidRPr="00582861">
        <w:rPr>
          <w:sz w:val="27"/>
          <w:szCs w:val="27"/>
          <w:lang w:val="en-US"/>
        </w:rPr>
        <w:t xml:space="preserve">E-mail: </w:t>
      </w:r>
      <w:hyperlink r:id="rId11" w:history="1">
        <w:r w:rsidRPr="00276452">
          <w:rPr>
            <w:rStyle w:val="affffffa"/>
            <w:sz w:val="27"/>
            <w:szCs w:val="27"/>
            <w:lang w:val="en-US"/>
          </w:rPr>
          <w:t>Lobova</w:t>
        </w:r>
        <w:r w:rsidRPr="00582861">
          <w:rPr>
            <w:rStyle w:val="affffffa"/>
            <w:sz w:val="27"/>
            <w:szCs w:val="27"/>
            <w:lang w:val="en-US"/>
          </w:rPr>
          <w:t>_</w:t>
        </w:r>
        <w:r w:rsidRPr="00276452">
          <w:rPr>
            <w:rStyle w:val="affffffa"/>
            <w:sz w:val="27"/>
            <w:szCs w:val="27"/>
            <w:lang w:val="en-US"/>
          </w:rPr>
          <w:t>aa</w:t>
        </w:r>
        <w:r w:rsidRPr="00582861">
          <w:rPr>
            <w:rStyle w:val="affffffa"/>
            <w:sz w:val="27"/>
            <w:szCs w:val="27"/>
            <w:lang w:val="en-US"/>
          </w:rPr>
          <w:t>@</w:t>
        </w:r>
        <w:r w:rsidRPr="00276452">
          <w:rPr>
            <w:rStyle w:val="affffffa"/>
            <w:sz w:val="27"/>
            <w:szCs w:val="27"/>
            <w:lang w:val="en-US"/>
          </w:rPr>
          <w:t>rosseti</w:t>
        </w:r>
        <w:r w:rsidRPr="00582861">
          <w:rPr>
            <w:rStyle w:val="affffffa"/>
            <w:sz w:val="27"/>
            <w:szCs w:val="27"/>
            <w:lang w:val="en-US"/>
          </w:rPr>
          <w:t>-</w:t>
        </w:r>
        <w:r w:rsidRPr="00276452">
          <w:rPr>
            <w:rStyle w:val="affffffa"/>
            <w:sz w:val="27"/>
            <w:szCs w:val="27"/>
            <w:lang w:val="en-US"/>
          </w:rPr>
          <w:t>sib</w:t>
        </w:r>
        <w:r w:rsidRPr="00582861">
          <w:rPr>
            <w:rStyle w:val="affffffa"/>
            <w:sz w:val="27"/>
            <w:szCs w:val="27"/>
            <w:lang w:val="en-US"/>
          </w:rPr>
          <w:t>.</w:t>
        </w:r>
        <w:r w:rsidRPr="00276452">
          <w:rPr>
            <w:rStyle w:val="affffffa"/>
            <w:sz w:val="27"/>
            <w:szCs w:val="27"/>
            <w:lang w:val="en-US"/>
          </w:rPr>
          <w:t>ru</w:t>
        </w:r>
      </w:hyperlink>
      <w:proofErr w:type="gramStart"/>
      <w:r w:rsidRPr="00582861">
        <w:rPr>
          <w:sz w:val="27"/>
          <w:szCs w:val="27"/>
          <w:lang w:val="en-US"/>
        </w:rPr>
        <w:t>.,</w:t>
      </w:r>
      <w:proofErr w:type="gramEnd"/>
      <w:r w:rsidRPr="00582861">
        <w:rPr>
          <w:sz w:val="27"/>
          <w:szCs w:val="27"/>
          <w:lang w:val="en-US"/>
        </w:rPr>
        <w:t xml:space="preserve"> </w:t>
      </w:r>
      <w:r>
        <w:rPr>
          <w:sz w:val="27"/>
          <w:szCs w:val="27"/>
        </w:rPr>
        <w:t>т</w:t>
      </w:r>
      <w:r w:rsidRPr="00582861">
        <w:rPr>
          <w:sz w:val="27"/>
          <w:szCs w:val="27"/>
        </w:rPr>
        <w:t>ел</w:t>
      </w:r>
      <w:r w:rsidRPr="00582861">
        <w:rPr>
          <w:sz w:val="27"/>
          <w:szCs w:val="27"/>
          <w:lang w:val="en-US"/>
        </w:rPr>
        <w:t>.: (391) 2593713.</w:t>
      </w:r>
    </w:p>
    <w:p w:rsidR="00582861" w:rsidRPr="00582861" w:rsidRDefault="00582861" w:rsidP="00582861">
      <w:pPr>
        <w:tabs>
          <w:tab w:val="num" w:pos="851"/>
        </w:tabs>
        <w:ind w:left="851"/>
        <w:jc w:val="both"/>
        <w:rPr>
          <w:sz w:val="27"/>
          <w:szCs w:val="27"/>
          <w:lang w:val="en-US"/>
        </w:rPr>
      </w:pPr>
    </w:p>
    <w:p w:rsidR="00142DEF" w:rsidRPr="00956DD6" w:rsidRDefault="00142DEF" w:rsidP="00BE7BF5">
      <w:pPr>
        <w:pStyle w:val="afffffffd"/>
        <w:numPr>
          <w:ilvl w:val="0"/>
          <w:numId w:val="5"/>
        </w:numPr>
        <w:rPr>
          <w:b/>
          <w:sz w:val="27"/>
          <w:szCs w:val="27"/>
        </w:rPr>
      </w:pPr>
      <w:r w:rsidRPr="00956DD6">
        <w:rPr>
          <w:b/>
          <w:sz w:val="27"/>
          <w:szCs w:val="27"/>
        </w:rPr>
        <w:t>Участник размещения заказа (заявитель):</w:t>
      </w:r>
      <w:r w:rsidR="00BE7BF5" w:rsidRPr="00956DD6">
        <w:rPr>
          <w:sz w:val="27"/>
          <w:szCs w:val="27"/>
        </w:rPr>
        <w:t xml:space="preserve"> ООО НПО «Хорда», ИНН: 5029214075</w:t>
      </w:r>
      <w:r w:rsidRPr="00956DD6">
        <w:rPr>
          <w:sz w:val="27"/>
          <w:szCs w:val="27"/>
        </w:rPr>
        <w:t xml:space="preserve">. Адрес: 141006, Московская область, г. Мытищи, </w:t>
      </w:r>
      <w:r w:rsidR="00BE7BF5" w:rsidRPr="00956DD6">
        <w:rPr>
          <w:sz w:val="27"/>
          <w:szCs w:val="27"/>
        </w:rPr>
        <w:t xml:space="preserve">1-ый проезд К. Маркса, д.3, литер 3, оф.1; </w:t>
      </w:r>
      <w:r w:rsidRPr="00956DD6">
        <w:rPr>
          <w:sz w:val="27"/>
          <w:szCs w:val="27"/>
        </w:rPr>
        <w:t xml:space="preserve">телефон: </w:t>
      </w:r>
      <w:r w:rsidR="00BE7BF5" w:rsidRPr="00956DD6">
        <w:rPr>
          <w:sz w:val="27"/>
          <w:szCs w:val="27"/>
        </w:rPr>
        <w:t>+7 (495) 586 20 93</w:t>
      </w:r>
      <w:r w:rsidR="005B2578" w:rsidRPr="00956DD6">
        <w:rPr>
          <w:sz w:val="27"/>
          <w:szCs w:val="27"/>
        </w:rPr>
        <w:t>; e</w:t>
      </w:r>
      <w:r w:rsidR="005B2578" w:rsidRPr="00956DD6">
        <w:rPr>
          <w:sz w:val="27"/>
          <w:szCs w:val="27"/>
        </w:rPr>
        <w:noBreakHyphen/>
      </w:r>
      <w:r w:rsidRPr="00956DD6">
        <w:rPr>
          <w:sz w:val="27"/>
          <w:szCs w:val="27"/>
        </w:rPr>
        <w:t xml:space="preserve">mail: </w:t>
      </w:r>
      <w:r w:rsidR="00BE7BF5" w:rsidRPr="00956DD6">
        <w:rPr>
          <w:sz w:val="27"/>
          <w:szCs w:val="27"/>
        </w:rPr>
        <w:t>npohorda@</w:t>
      </w:r>
      <w:r w:rsidR="00812F51" w:rsidRPr="00956DD6">
        <w:rPr>
          <w:sz w:val="27"/>
          <w:szCs w:val="27"/>
          <w:lang w:val="en-US"/>
        </w:rPr>
        <w:t>mail</w:t>
      </w:r>
      <w:r w:rsidR="00BE7BF5" w:rsidRPr="00956DD6">
        <w:rPr>
          <w:sz w:val="27"/>
          <w:szCs w:val="27"/>
        </w:rPr>
        <w:t>.ru</w:t>
      </w:r>
      <w:r w:rsidRPr="00956DD6">
        <w:rPr>
          <w:sz w:val="27"/>
          <w:szCs w:val="27"/>
        </w:rPr>
        <w:t xml:space="preserve">; контактное лицо: </w:t>
      </w:r>
      <w:r w:rsidR="001D4374" w:rsidRPr="00956DD6">
        <w:rPr>
          <w:sz w:val="27"/>
          <w:szCs w:val="27"/>
        </w:rPr>
        <w:t>Хорохорин Николай Владимирович</w:t>
      </w:r>
      <w:r w:rsidRPr="00956DD6">
        <w:rPr>
          <w:sz w:val="27"/>
          <w:szCs w:val="27"/>
        </w:rPr>
        <w:t>.</w:t>
      </w:r>
    </w:p>
    <w:p w:rsidR="00142DEF" w:rsidRPr="00956DD6" w:rsidRDefault="00142DEF" w:rsidP="00142DEF">
      <w:pPr>
        <w:pStyle w:val="afffffffd"/>
        <w:ind w:left="786"/>
        <w:rPr>
          <w:b/>
          <w:sz w:val="27"/>
          <w:szCs w:val="27"/>
        </w:rPr>
      </w:pPr>
    </w:p>
    <w:p w:rsidR="00142DEF" w:rsidRPr="00F037E1" w:rsidRDefault="00142DEF" w:rsidP="00A72399">
      <w:pPr>
        <w:pStyle w:val="afffffffd"/>
        <w:numPr>
          <w:ilvl w:val="0"/>
          <w:numId w:val="5"/>
        </w:numPr>
        <w:rPr>
          <w:sz w:val="27"/>
          <w:szCs w:val="27"/>
        </w:rPr>
      </w:pPr>
      <w:r w:rsidRPr="00956DD6">
        <w:rPr>
          <w:b/>
          <w:sz w:val="27"/>
          <w:szCs w:val="27"/>
        </w:rPr>
        <w:t>Адрес официального сайта</w:t>
      </w:r>
      <w:r w:rsidR="00084269" w:rsidRPr="00956DD6">
        <w:rPr>
          <w:b/>
          <w:sz w:val="27"/>
          <w:szCs w:val="27"/>
        </w:rPr>
        <w:t>,</w:t>
      </w:r>
      <w:r w:rsidRPr="00956DD6">
        <w:rPr>
          <w:b/>
          <w:sz w:val="27"/>
          <w:szCs w:val="27"/>
        </w:rPr>
        <w:t xml:space="preserve"> на котором размещена информация о размещении    заказа</w:t>
      </w:r>
      <w:r w:rsidR="00084269" w:rsidRPr="00956DD6">
        <w:rPr>
          <w:b/>
          <w:sz w:val="27"/>
          <w:szCs w:val="27"/>
        </w:rPr>
        <w:t xml:space="preserve">: </w:t>
      </w:r>
      <w:hyperlink r:id="rId12" w:tgtFrame="_blank" w:tooltip="https://rosseti.roseltorg.ru/" w:history="1">
        <w:proofErr w:type="gramStart"/>
        <w:r w:rsidR="00F037E1" w:rsidRPr="00F037E1">
          <w:rPr>
            <w:sz w:val="27"/>
            <w:szCs w:val="27"/>
          </w:rPr>
          <w:t>https://rosseti.roseltorg.ru/</w:t>
        </w:r>
      </w:hyperlink>
      <w:r w:rsidR="00F037E1" w:rsidRPr="00F037E1">
        <w:rPr>
          <w:sz w:val="27"/>
          <w:szCs w:val="27"/>
        </w:rPr>
        <w:t xml:space="preserve">  АО</w:t>
      </w:r>
      <w:proofErr w:type="gramEnd"/>
      <w:r w:rsidR="00F037E1" w:rsidRPr="00F037E1">
        <w:rPr>
          <w:sz w:val="27"/>
          <w:szCs w:val="27"/>
        </w:rPr>
        <w:t xml:space="preserve"> "ЕЭТП"</w:t>
      </w:r>
    </w:p>
    <w:p w:rsidR="00F607D5" w:rsidRPr="00956DD6" w:rsidRDefault="00F607D5" w:rsidP="00F607D5">
      <w:pPr>
        <w:pStyle w:val="afffffffd"/>
        <w:ind w:left="786"/>
        <w:jc w:val="both"/>
        <w:rPr>
          <w:sz w:val="27"/>
          <w:szCs w:val="27"/>
        </w:rPr>
      </w:pPr>
    </w:p>
    <w:p w:rsidR="008E5A69" w:rsidRPr="00956DD6" w:rsidRDefault="00397DF4" w:rsidP="008B46A9">
      <w:pPr>
        <w:pStyle w:val="afffffffd"/>
        <w:numPr>
          <w:ilvl w:val="0"/>
          <w:numId w:val="5"/>
        </w:numPr>
        <w:jc w:val="both"/>
        <w:rPr>
          <w:sz w:val="27"/>
          <w:szCs w:val="27"/>
        </w:rPr>
      </w:pPr>
      <w:r w:rsidRPr="00956DD6">
        <w:rPr>
          <w:b/>
          <w:sz w:val="27"/>
          <w:szCs w:val="27"/>
        </w:rPr>
        <w:t>Номер извещения</w:t>
      </w:r>
      <w:r w:rsidR="00025D36" w:rsidRPr="00956DD6">
        <w:rPr>
          <w:b/>
          <w:sz w:val="27"/>
          <w:szCs w:val="27"/>
        </w:rPr>
        <w:t xml:space="preserve"> в ЕИС</w:t>
      </w:r>
      <w:r w:rsidR="00F037E1">
        <w:rPr>
          <w:b/>
          <w:sz w:val="27"/>
          <w:szCs w:val="27"/>
        </w:rPr>
        <w:t xml:space="preserve"> </w:t>
      </w:r>
      <w:r w:rsidRPr="00956DD6">
        <w:rPr>
          <w:b/>
          <w:sz w:val="27"/>
          <w:szCs w:val="27"/>
        </w:rPr>
        <w:t>№</w:t>
      </w:r>
      <w:r w:rsidR="00547728" w:rsidRPr="00956DD6">
        <w:rPr>
          <w:sz w:val="27"/>
          <w:szCs w:val="27"/>
        </w:rPr>
        <w:t xml:space="preserve"> </w:t>
      </w:r>
      <w:r w:rsidR="008B46A9" w:rsidRPr="008B46A9">
        <w:rPr>
          <w:b/>
          <w:sz w:val="27"/>
          <w:szCs w:val="27"/>
        </w:rPr>
        <w:t>32009242721</w:t>
      </w:r>
      <w:r w:rsidR="00F037E1">
        <w:rPr>
          <w:b/>
          <w:sz w:val="27"/>
          <w:szCs w:val="27"/>
        </w:rPr>
        <w:t>.</w:t>
      </w:r>
    </w:p>
    <w:p w:rsidR="00025D36" w:rsidRDefault="00F037E1" w:rsidP="00F037E1">
      <w:pPr>
        <w:pStyle w:val="afffffffd"/>
        <w:ind w:left="786"/>
        <w:rPr>
          <w:sz w:val="27"/>
          <w:szCs w:val="27"/>
        </w:rPr>
      </w:pPr>
      <w:r w:rsidRPr="00F037E1">
        <w:rPr>
          <w:sz w:val="27"/>
          <w:szCs w:val="27"/>
        </w:rPr>
        <w:t xml:space="preserve">Конкурс в электронной форме № 20-1047 на право заключения договора поставки арматуры к самонесущему изолированному проводу (СИП) 6-35 </w:t>
      </w:r>
      <w:proofErr w:type="spellStart"/>
      <w:r w:rsidRPr="00F037E1">
        <w:rPr>
          <w:sz w:val="27"/>
          <w:szCs w:val="27"/>
        </w:rPr>
        <w:t>кВ</w:t>
      </w:r>
      <w:proofErr w:type="spellEnd"/>
      <w:r w:rsidRPr="00F037E1">
        <w:rPr>
          <w:sz w:val="27"/>
          <w:szCs w:val="27"/>
        </w:rPr>
        <w:t xml:space="preserve"> для нужд филиалов ПАО «МРСК Сибири» - «Алтайэнерго», «</w:t>
      </w:r>
      <w:proofErr w:type="spellStart"/>
      <w:r w:rsidRPr="00F037E1">
        <w:rPr>
          <w:sz w:val="27"/>
          <w:szCs w:val="27"/>
        </w:rPr>
        <w:t>Горно</w:t>
      </w:r>
      <w:proofErr w:type="spellEnd"/>
      <w:r w:rsidRPr="00F037E1">
        <w:rPr>
          <w:sz w:val="27"/>
          <w:szCs w:val="27"/>
        </w:rPr>
        <w:t xml:space="preserve"> - Алтайские электрические сети», «Красноярскэнерго», «Кузбассэнерго – РЭС», «</w:t>
      </w:r>
      <w:proofErr w:type="spellStart"/>
      <w:r w:rsidRPr="00F037E1">
        <w:rPr>
          <w:sz w:val="27"/>
          <w:szCs w:val="27"/>
        </w:rPr>
        <w:t>Хакасэнерго</w:t>
      </w:r>
      <w:proofErr w:type="spellEnd"/>
      <w:r w:rsidRPr="00F037E1">
        <w:rPr>
          <w:sz w:val="27"/>
          <w:szCs w:val="27"/>
        </w:rPr>
        <w:t>»</w:t>
      </w:r>
      <w:r w:rsidR="00CD0134">
        <w:rPr>
          <w:sz w:val="27"/>
          <w:szCs w:val="27"/>
        </w:rPr>
        <w:t>.</w:t>
      </w:r>
    </w:p>
    <w:p w:rsidR="00F037E1" w:rsidRPr="00956DD6" w:rsidRDefault="00F037E1" w:rsidP="00F037E1">
      <w:pPr>
        <w:pStyle w:val="afffffffd"/>
        <w:ind w:left="786"/>
        <w:rPr>
          <w:sz w:val="27"/>
          <w:szCs w:val="27"/>
        </w:rPr>
      </w:pPr>
    </w:p>
    <w:p w:rsidR="00142DEF" w:rsidRPr="00956DD6" w:rsidRDefault="00142DEF" w:rsidP="00F607D5">
      <w:pPr>
        <w:pStyle w:val="afffffffd"/>
        <w:ind w:firstLine="851"/>
        <w:jc w:val="both"/>
        <w:rPr>
          <w:sz w:val="27"/>
          <w:szCs w:val="27"/>
        </w:rPr>
      </w:pPr>
      <w:r w:rsidRPr="00956DD6">
        <w:rPr>
          <w:sz w:val="27"/>
          <w:szCs w:val="27"/>
        </w:rPr>
        <w:lastRenderedPageBreak/>
        <w:t xml:space="preserve">Дата опубликования извещения о проведении открытого конкурса: </w:t>
      </w:r>
      <w:r w:rsidR="00F037E1" w:rsidRPr="00F037E1">
        <w:rPr>
          <w:sz w:val="27"/>
          <w:szCs w:val="27"/>
        </w:rPr>
        <w:t>16.06.2020</w:t>
      </w:r>
      <w:r w:rsidR="008E5B73" w:rsidRPr="00956DD6">
        <w:rPr>
          <w:sz w:val="27"/>
          <w:szCs w:val="27"/>
        </w:rPr>
        <w:t xml:space="preserve"> года</w:t>
      </w:r>
    </w:p>
    <w:p w:rsidR="001714DD" w:rsidRPr="00956DD6" w:rsidRDefault="001714DD" w:rsidP="00F607D5">
      <w:pPr>
        <w:pStyle w:val="afffffffd"/>
        <w:ind w:firstLine="851"/>
        <w:jc w:val="both"/>
        <w:rPr>
          <w:sz w:val="27"/>
          <w:szCs w:val="27"/>
        </w:rPr>
      </w:pPr>
      <w:r w:rsidRPr="00956DD6">
        <w:rPr>
          <w:sz w:val="27"/>
          <w:szCs w:val="27"/>
        </w:rPr>
        <w:t xml:space="preserve">Дата и время окончания подачи заявок: </w:t>
      </w:r>
      <w:r w:rsidR="00653244" w:rsidRPr="00653244">
        <w:rPr>
          <w:sz w:val="27"/>
          <w:szCs w:val="27"/>
        </w:rPr>
        <w:t>02.07.2020 в 16:00</w:t>
      </w:r>
      <w:r w:rsidRPr="00956DD6">
        <w:rPr>
          <w:sz w:val="27"/>
          <w:szCs w:val="27"/>
        </w:rPr>
        <w:t xml:space="preserve"> года.</w:t>
      </w:r>
    </w:p>
    <w:p w:rsidR="00142DEF" w:rsidRPr="00956DD6" w:rsidRDefault="00142DEF" w:rsidP="00F607D5">
      <w:pPr>
        <w:pStyle w:val="afffffffd"/>
        <w:ind w:firstLine="851"/>
        <w:jc w:val="both"/>
        <w:rPr>
          <w:sz w:val="27"/>
          <w:szCs w:val="27"/>
        </w:rPr>
      </w:pPr>
      <w:r w:rsidRPr="00956DD6">
        <w:rPr>
          <w:sz w:val="27"/>
          <w:szCs w:val="27"/>
        </w:rPr>
        <w:t xml:space="preserve">Дата подведения итогов конкурса: </w:t>
      </w:r>
      <w:r w:rsidR="00025D36" w:rsidRPr="00956DD6">
        <w:rPr>
          <w:sz w:val="27"/>
          <w:szCs w:val="27"/>
        </w:rPr>
        <w:tab/>
      </w:r>
      <w:r w:rsidR="00653244" w:rsidRPr="00653244">
        <w:rPr>
          <w:sz w:val="27"/>
          <w:szCs w:val="27"/>
        </w:rPr>
        <w:t>17.08.2020</w:t>
      </w:r>
      <w:r w:rsidRPr="00956DD6">
        <w:rPr>
          <w:sz w:val="27"/>
          <w:szCs w:val="27"/>
        </w:rPr>
        <w:t xml:space="preserve"> года.</w:t>
      </w:r>
    </w:p>
    <w:p w:rsidR="00F67B5F" w:rsidRPr="00956DD6" w:rsidRDefault="00142DEF" w:rsidP="00F67B5F">
      <w:pPr>
        <w:pStyle w:val="afffffffd"/>
        <w:numPr>
          <w:ilvl w:val="0"/>
          <w:numId w:val="5"/>
        </w:numPr>
        <w:jc w:val="both"/>
        <w:rPr>
          <w:b/>
          <w:sz w:val="27"/>
          <w:szCs w:val="27"/>
        </w:rPr>
      </w:pPr>
      <w:r w:rsidRPr="00956DD6">
        <w:rPr>
          <w:b/>
          <w:sz w:val="27"/>
          <w:szCs w:val="27"/>
        </w:rPr>
        <w:t xml:space="preserve">По мнению </w:t>
      </w:r>
      <w:proofErr w:type="gramStart"/>
      <w:r w:rsidRPr="00956DD6">
        <w:rPr>
          <w:b/>
          <w:sz w:val="27"/>
          <w:szCs w:val="27"/>
        </w:rPr>
        <w:t>Заявителя</w:t>
      </w:r>
      <w:proofErr w:type="gramEnd"/>
      <w:r w:rsidR="001D4374" w:rsidRPr="00956DD6">
        <w:rPr>
          <w:b/>
          <w:sz w:val="27"/>
          <w:szCs w:val="27"/>
        </w:rPr>
        <w:t>:</w:t>
      </w:r>
      <w:r w:rsidR="00F67B5F" w:rsidRPr="00956DD6">
        <w:rPr>
          <w:b/>
          <w:sz w:val="27"/>
          <w:szCs w:val="27"/>
        </w:rPr>
        <w:t xml:space="preserve"> </w:t>
      </w:r>
      <w:r w:rsidR="008E5B73" w:rsidRPr="00956DD6">
        <w:rPr>
          <w:sz w:val="27"/>
          <w:szCs w:val="27"/>
        </w:rPr>
        <w:t xml:space="preserve">Документация о закупке содержит положения нарушающие требования уставленные в ст. 3 </w:t>
      </w:r>
      <w:hyperlink r:id="rId13" w:history="1">
        <w:r w:rsidR="008E5B73" w:rsidRPr="00956DD6">
          <w:rPr>
            <w:sz w:val="27"/>
            <w:szCs w:val="27"/>
          </w:rPr>
          <w:t>Федерального закона от 18.07.2011 N 223-ФЗ (ред. от 01.05.2019) "О закупках товаров, работ, услуг отдельными видами юридических лиц"</w:t>
        </w:r>
      </w:hyperlink>
    </w:p>
    <w:p w:rsidR="000D3CE4" w:rsidRPr="00956DD6" w:rsidRDefault="000D3CE4" w:rsidP="000D3CE4">
      <w:pPr>
        <w:pStyle w:val="a2"/>
        <w:widowControl w:val="0"/>
        <w:tabs>
          <w:tab w:val="left" w:pos="229"/>
        </w:tabs>
        <w:spacing w:after="0" w:line="274" w:lineRule="exact"/>
        <w:ind w:right="40"/>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 xml:space="preserve">Доводы жалобы: </w:t>
      </w:r>
    </w:p>
    <w:p w:rsidR="00DF7DBB" w:rsidRDefault="0034341A" w:rsidP="00F607D5">
      <w:pPr>
        <w:pStyle w:val="afffffffd"/>
        <w:ind w:firstLine="851"/>
        <w:jc w:val="both"/>
        <w:rPr>
          <w:sz w:val="27"/>
          <w:szCs w:val="27"/>
        </w:rPr>
      </w:pPr>
      <w:r>
        <w:rPr>
          <w:sz w:val="27"/>
          <w:szCs w:val="27"/>
        </w:rPr>
        <w:t xml:space="preserve">16.06.2020 года </w:t>
      </w:r>
      <w:r w:rsidRPr="0034341A">
        <w:rPr>
          <w:sz w:val="27"/>
          <w:szCs w:val="27"/>
        </w:rPr>
        <w:t>ПАО "МЕЖРЕГИОНАЛЬНАЯ РАСПРЕДЕЛИТЕЛЬНАЯ СЕТЕВАЯ КОМПАНИЯ СИБИРИ"</w:t>
      </w:r>
      <w:r>
        <w:rPr>
          <w:sz w:val="27"/>
          <w:szCs w:val="27"/>
        </w:rPr>
        <w:t xml:space="preserve"> опубликовало извещение о проведении </w:t>
      </w:r>
      <w:r w:rsidR="006916BC" w:rsidRPr="00956DD6">
        <w:rPr>
          <w:sz w:val="27"/>
          <w:szCs w:val="27"/>
        </w:rPr>
        <w:t xml:space="preserve">закупки: </w:t>
      </w:r>
      <w:r w:rsidRPr="0034341A">
        <w:rPr>
          <w:sz w:val="27"/>
          <w:szCs w:val="27"/>
        </w:rPr>
        <w:t xml:space="preserve">Конкурс в электронной форме № 20-1047 на право заключения договора поставки арматуры к самонесущему изолированному проводу (СИП) 6-35 </w:t>
      </w:r>
      <w:proofErr w:type="spellStart"/>
      <w:r w:rsidRPr="0034341A">
        <w:rPr>
          <w:sz w:val="27"/>
          <w:szCs w:val="27"/>
        </w:rPr>
        <w:t>кВ</w:t>
      </w:r>
      <w:proofErr w:type="spellEnd"/>
      <w:r w:rsidRPr="0034341A">
        <w:rPr>
          <w:sz w:val="27"/>
          <w:szCs w:val="27"/>
        </w:rPr>
        <w:t xml:space="preserve"> для нужд филиалов ПАО «МРСК Сибири» - «Алтайэнерго», «</w:t>
      </w:r>
      <w:proofErr w:type="spellStart"/>
      <w:r w:rsidRPr="0034341A">
        <w:rPr>
          <w:sz w:val="27"/>
          <w:szCs w:val="27"/>
        </w:rPr>
        <w:t>Горно</w:t>
      </w:r>
      <w:proofErr w:type="spellEnd"/>
      <w:r w:rsidRPr="0034341A">
        <w:rPr>
          <w:sz w:val="27"/>
          <w:szCs w:val="27"/>
        </w:rPr>
        <w:t xml:space="preserve"> - Алтайские электрические сети», «Красноярскэнерго», «Кузба</w:t>
      </w:r>
      <w:r>
        <w:rPr>
          <w:sz w:val="27"/>
          <w:szCs w:val="27"/>
        </w:rPr>
        <w:t>ссэнерго – РЭС», «</w:t>
      </w:r>
      <w:proofErr w:type="spellStart"/>
      <w:r>
        <w:rPr>
          <w:sz w:val="27"/>
          <w:szCs w:val="27"/>
        </w:rPr>
        <w:t>Хакасэнерго</w:t>
      </w:r>
      <w:proofErr w:type="spellEnd"/>
      <w:r>
        <w:rPr>
          <w:sz w:val="27"/>
          <w:szCs w:val="27"/>
        </w:rPr>
        <w:t>»</w:t>
      </w:r>
      <w:r w:rsidR="006916BC" w:rsidRPr="00956DD6">
        <w:rPr>
          <w:sz w:val="27"/>
          <w:szCs w:val="27"/>
        </w:rPr>
        <w:t>.</w:t>
      </w:r>
    </w:p>
    <w:p w:rsidR="00F03B10" w:rsidRDefault="00F03B10" w:rsidP="00F03B10">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у Участника закупки должно быть </w:t>
      </w:r>
      <w:r w:rsidRPr="00F03B10">
        <w:rPr>
          <w:sz w:val="27"/>
          <w:szCs w:val="27"/>
        </w:rPr>
        <w:t>Наличие аттестации оборудования, материалов и систем, рекомендованных для применени</w:t>
      </w:r>
      <w:r>
        <w:rPr>
          <w:sz w:val="27"/>
          <w:szCs w:val="27"/>
        </w:rPr>
        <w:t>я на объектах ДЗО ПАО «</w:t>
      </w:r>
      <w:proofErr w:type="spellStart"/>
      <w:r>
        <w:rPr>
          <w:sz w:val="27"/>
          <w:szCs w:val="27"/>
        </w:rPr>
        <w:t>Россети</w:t>
      </w:r>
      <w:proofErr w:type="spellEnd"/>
      <w:r>
        <w:rPr>
          <w:sz w:val="27"/>
          <w:szCs w:val="27"/>
        </w:rPr>
        <w:t xml:space="preserve">», которое подтверждается </w:t>
      </w:r>
      <w:r w:rsidRPr="00F03B10">
        <w:rPr>
          <w:sz w:val="27"/>
          <w:szCs w:val="27"/>
        </w:rPr>
        <w:t>Заключением аттестационной комиссии ПАО «</w:t>
      </w:r>
      <w:proofErr w:type="spellStart"/>
      <w:r w:rsidRPr="00F03B10">
        <w:rPr>
          <w:sz w:val="27"/>
          <w:szCs w:val="27"/>
        </w:rPr>
        <w:t>Россети</w:t>
      </w:r>
      <w:proofErr w:type="spellEnd"/>
      <w:r w:rsidRPr="00F03B10">
        <w:rPr>
          <w:sz w:val="27"/>
          <w:szCs w:val="27"/>
        </w:rPr>
        <w:t xml:space="preserve">» (в том числе полнотекстовая версия), при наличии подтверждающей информации на сайте: </w:t>
      </w:r>
      <w:hyperlink r:id="rId14" w:history="1">
        <w:r w:rsidRPr="00C31215">
          <w:rPr>
            <w:rStyle w:val="affffffa"/>
            <w:sz w:val="27"/>
            <w:szCs w:val="27"/>
          </w:rPr>
          <w:t>http://www.rosseti.ru/investment/science/attestation/</w:t>
        </w:r>
      </w:hyperlink>
      <w:r>
        <w:rPr>
          <w:sz w:val="27"/>
          <w:szCs w:val="27"/>
        </w:rPr>
        <w:t xml:space="preserve"> (пункт 14).</w:t>
      </w:r>
    </w:p>
    <w:p w:rsidR="00F03B10" w:rsidRDefault="00F03B10" w:rsidP="00F03B10">
      <w:pPr>
        <w:pStyle w:val="afffffffd"/>
        <w:ind w:firstLine="851"/>
        <w:jc w:val="both"/>
        <w:rPr>
          <w:sz w:val="27"/>
          <w:szCs w:val="27"/>
        </w:rPr>
      </w:pPr>
      <w:r>
        <w:rPr>
          <w:sz w:val="27"/>
          <w:szCs w:val="27"/>
        </w:rPr>
        <w:t xml:space="preserve">Согласно п. </w:t>
      </w:r>
      <w:bookmarkStart w:id="0" w:name="_Ref166316209"/>
      <w:r>
        <w:rPr>
          <w:sz w:val="27"/>
          <w:szCs w:val="27"/>
        </w:rPr>
        <w:t xml:space="preserve">3.4.2. Документации о </w:t>
      </w:r>
      <w:r w:rsidR="00391141">
        <w:rPr>
          <w:sz w:val="27"/>
          <w:szCs w:val="27"/>
        </w:rPr>
        <w:t>закупке в</w:t>
      </w:r>
      <w:r w:rsidRPr="00F03B10">
        <w:rPr>
          <w:sz w:val="27"/>
          <w:szCs w:val="27"/>
        </w:rPr>
        <w:t xml:space="preserve"> случае неполного представления документов, перечисленных в пунктах 10, 12, 14 части II «ИНФОРМАЦИОННАЯ КАРТА ЗАКУПКИ» Закупочная комиссия отклоняет заявку, поданную на участие в закупке.</w:t>
      </w:r>
      <w:bookmarkEnd w:id="0"/>
    </w:p>
    <w:p w:rsidR="00CE66BD" w:rsidRDefault="00F03B10" w:rsidP="00CE66BD">
      <w:pPr>
        <w:pStyle w:val="afffffffd"/>
        <w:ind w:firstLine="851"/>
        <w:jc w:val="both"/>
        <w:rPr>
          <w:sz w:val="27"/>
          <w:szCs w:val="27"/>
        </w:rPr>
      </w:pPr>
      <w:r>
        <w:rPr>
          <w:sz w:val="27"/>
          <w:szCs w:val="27"/>
        </w:rPr>
        <w:t xml:space="preserve">Таким образом, отсутствие </w:t>
      </w:r>
      <w:r w:rsidRPr="00F03B10">
        <w:rPr>
          <w:sz w:val="27"/>
          <w:szCs w:val="27"/>
        </w:rPr>
        <w:t>аттестации оборудования, материалов и систем, рекомендованных для применения на объектах ДЗО ПАО «</w:t>
      </w:r>
      <w:proofErr w:type="spellStart"/>
      <w:r w:rsidRPr="00F03B10">
        <w:rPr>
          <w:sz w:val="27"/>
          <w:szCs w:val="27"/>
        </w:rPr>
        <w:t>Россети</w:t>
      </w:r>
      <w:proofErr w:type="spellEnd"/>
      <w:r w:rsidRPr="00F03B10">
        <w:rPr>
          <w:sz w:val="27"/>
          <w:szCs w:val="27"/>
        </w:rPr>
        <w:t>», которое подтверждается Заключением аттестационной комиссии ПАО «</w:t>
      </w:r>
      <w:proofErr w:type="spellStart"/>
      <w:r w:rsidRPr="00F03B10">
        <w:rPr>
          <w:sz w:val="27"/>
          <w:szCs w:val="27"/>
        </w:rPr>
        <w:t>Россети</w:t>
      </w:r>
      <w:proofErr w:type="spellEnd"/>
      <w:r w:rsidRPr="00F03B10">
        <w:rPr>
          <w:sz w:val="27"/>
          <w:szCs w:val="27"/>
        </w:rPr>
        <w:t>»</w:t>
      </w:r>
      <w:r>
        <w:rPr>
          <w:sz w:val="27"/>
          <w:szCs w:val="27"/>
        </w:rPr>
        <w:t xml:space="preserve"> </w:t>
      </w:r>
      <w:r w:rsidR="00947DB8">
        <w:rPr>
          <w:sz w:val="27"/>
          <w:szCs w:val="27"/>
        </w:rPr>
        <w:t>является</w:t>
      </w:r>
      <w:r>
        <w:rPr>
          <w:sz w:val="27"/>
          <w:szCs w:val="27"/>
        </w:rPr>
        <w:t xml:space="preserve"> основанием для </w:t>
      </w:r>
      <w:r w:rsidR="00CE66BD" w:rsidRPr="00F03B10">
        <w:rPr>
          <w:sz w:val="27"/>
          <w:szCs w:val="27"/>
        </w:rPr>
        <w:t>отклон</w:t>
      </w:r>
      <w:r w:rsidR="00CE66BD">
        <w:rPr>
          <w:sz w:val="27"/>
          <w:szCs w:val="27"/>
        </w:rPr>
        <w:t>ения заявки,</w:t>
      </w:r>
      <w:r w:rsidR="00CE66BD" w:rsidRPr="00CE66BD">
        <w:rPr>
          <w:sz w:val="27"/>
          <w:szCs w:val="27"/>
        </w:rPr>
        <w:t xml:space="preserve"> </w:t>
      </w:r>
      <w:r w:rsidR="00CE66BD" w:rsidRPr="00F03B10">
        <w:rPr>
          <w:sz w:val="27"/>
          <w:szCs w:val="27"/>
        </w:rPr>
        <w:t>поданн</w:t>
      </w:r>
      <w:r w:rsidR="00CE66BD">
        <w:rPr>
          <w:sz w:val="27"/>
          <w:szCs w:val="27"/>
        </w:rPr>
        <w:t>ой</w:t>
      </w:r>
      <w:r w:rsidR="00CE66BD" w:rsidRPr="00F03B10">
        <w:rPr>
          <w:sz w:val="27"/>
          <w:szCs w:val="27"/>
        </w:rPr>
        <w:t xml:space="preserve"> на участие в закупке.</w:t>
      </w:r>
    </w:p>
    <w:p w:rsidR="001102F2" w:rsidRDefault="001102F2" w:rsidP="001968D3">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Согласно пункту 1.1 Методики ПАО «</w:t>
      </w:r>
      <w:proofErr w:type="spellStart"/>
      <w:r w:rsidRPr="00A635F8">
        <w:rPr>
          <w:sz w:val="27"/>
          <w:szCs w:val="27"/>
        </w:rPr>
        <w:t>Россети</w:t>
      </w:r>
      <w:proofErr w:type="spellEnd"/>
      <w:r w:rsidRPr="00A635F8">
        <w:rPr>
          <w:sz w:val="27"/>
          <w:szCs w:val="27"/>
        </w:rPr>
        <w:t>» проведения аттестации</w:t>
      </w:r>
      <w:r>
        <w:rPr>
          <w:sz w:val="27"/>
          <w:szCs w:val="27"/>
        </w:rPr>
        <w:t xml:space="preserve"> </w:t>
      </w:r>
      <w:r w:rsidRPr="00A635F8">
        <w:rPr>
          <w:sz w:val="27"/>
          <w:szCs w:val="27"/>
        </w:rPr>
        <w:t>оборудования, материалов и систем в электросетевом комплексе (далее также –</w:t>
      </w:r>
      <w:r>
        <w:rPr>
          <w:sz w:val="27"/>
          <w:szCs w:val="27"/>
        </w:rPr>
        <w:t xml:space="preserve"> </w:t>
      </w:r>
      <w:r w:rsidRPr="00A635F8">
        <w:rPr>
          <w:sz w:val="27"/>
          <w:szCs w:val="27"/>
        </w:rPr>
        <w:t>Методика проведения аттестации, Методика) Методика является внутренним</w:t>
      </w:r>
      <w:r>
        <w:rPr>
          <w:sz w:val="27"/>
          <w:szCs w:val="27"/>
        </w:rPr>
        <w:t xml:space="preserve"> </w:t>
      </w:r>
      <w:r w:rsidRPr="00A635F8">
        <w:rPr>
          <w:sz w:val="27"/>
          <w:szCs w:val="27"/>
        </w:rPr>
        <w:t>документом ПАО «</w:t>
      </w:r>
      <w:proofErr w:type="spellStart"/>
      <w:r w:rsidRPr="00A635F8">
        <w:rPr>
          <w:sz w:val="27"/>
          <w:szCs w:val="27"/>
        </w:rPr>
        <w:t>Россети</w:t>
      </w:r>
      <w:proofErr w:type="spellEnd"/>
      <w:r w:rsidRPr="00A635F8">
        <w:rPr>
          <w:sz w:val="27"/>
          <w:szCs w:val="27"/>
        </w:rPr>
        <w:t>» (далее - Общество) и определяет процедуру</w:t>
      </w:r>
      <w:r>
        <w:rPr>
          <w:sz w:val="27"/>
          <w:szCs w:val="27"/>
        </w:rPr>
        <w:t xml:space="preserve"> </w:t>
      </w:r>
      <w:r w:rsidRPr="00A635F8">
        <w:rPr>
          <w:sz w:val="27"/>
          <w:szCs w:val="27"/>
        </w:rPr>
        <w:t>проведения аттестации оборудования, материалов и систем, а также их</w:t>
      </w:r>
      <w:r>
        <w:rPr>
          <w:sz w:val="27"/>
          <w:szCs w:val="27"/>
        </w:rPr>
        <w:t xml:space="preserve"> </w:t>
      </w:r>
      <w:r w:rsidRPr="00A635F8">
        <w:rPr>
          <w:sz w:val="27"/>
          <w:szCs w:val="27"/>
        </w:rPr>
        <w:t>производственных площадок, предназначенных для применения на объектах</w:t>
      </w:r>
      <w:r>
        <w:rPr>
          <w:sz w:val="27"/>
          <w:szCs w:val="27"/>
        </w:rPr>
        <w:t xml:space="preserve"> э</w:t>
      </w:r>
      <w:r w:rsidRPr="00A635F8">
        <w:rPr>
          <w:sz w:val="27"/>
          <w:szCs w:val="27"/>
        </w:rPr>
        <w:t>лектросетевого хозяйства (далее - объекты) дочерних и зависимых обществ ПАО</w:t>
      </w:r>
      <w:r>
        <w:rPr>
          <w:sz w:val="27"/>
          <w:szCs w:val="27"/>
        </w:rPr>
        <w:t xml:space="preserve"> </w:t>
      </w:r>
      <w:r w:rsidRPr="00A635F8">
        <w:rPr>
          <w:sz w:val="27"/>
          <w:szCs w:val="27"/>
        </w:rPr>
        <w:t>«</w:t>
      </w:r>
      <w:proofErr w:type="spellStart"/>
      <w:r w:rsidRPr="00A635F8">
        <w:rPr>
          <w:sz w:val="27"/>
          <w:szCs w:val="27"/>
        </w:rPr>
        <w:t>Россети</w:t>
      </w:r>
      <w:proofErr w:type="spellEnd"/>
      <w:r w:rsidRPr="00A635F8">
        <w:rPr>
          <w:sz w:val="27"/>
          <w:szCs w:val="27"/>
        </w:rPr>
        <w:t>» (далее - ДЗО Общества), осуществляющих деятельность по передаче и</w:t>
      </w:r>
      <w:r>
        <w:rPr>
          <w:sz w:val="27"/>
          <w:szCs w:val="27"/>
        </w:rPr>
        <w:t xml:space="preserve"> </w:t>
      </w:r>
      <w:r w:rsidRPr="00A635F8">
        <w:rPr>
          <w:sz w:val="27"/>
          <w:szCs w:val="27"/>
        </w:rPr>
        <w:t xml:space="preserve">распределению электрической энергии (в </w:t>
      </w:r>
      <w:proofErr w:type="spellStart"/>
      <w:r w:rsidRPr="00A635F8">
        <w:rPr>
          <w:sz w:val="27"/>
          <w:szCs w:val="27"/>
        </w:rPr>
        <w:t>т.ч</w:t>
      </w:r>
      <w:proofErr w:type="spellEnd"/>
      <w:r w:rsidRPr="00A635F8">
        <w:rPr>
          <w:sz w:val="27"/>
          <w:szCs w:val="27"/>
        </w:rPr>
        <w:t>. передачу электроэнергии</w:t>
      </w:r>
      <w:r>
        <w:rPr>
          <w:sz w:val="27"/>
          <w:szCs w:val="27"/>
        </w:rPr>
        <w:t xml:space="preserve"> </w:t>
      </w:r>
      <w:r w:rsidRPr="00A635F8">
        <w:rPr>
          <w:sz w:val="27"/>
          <w:szCs w:val="27"/>
        </w:rPr>
        <w:t>посредством использования объектов ЕНЭС). Настоящая Методика устанавливает</w:t>
      </w:r>
      <w:r>
        <w:rPr>
          <w:sz w:val="27"/>
          <w:szCs w:val="27"/>
        </w:rPr>
        <w:t xml:space="preserve"> </w:t>
      </w:r>
      <w:r w:rsidRPr="00A635F8">
        <w:rPr>
          <w:sz w:val="27"/>
          <w:szCs w:val="27"/>
        </w:rPr>
        <w:t>организационную структуру и функции участников системы аттестации, а также</w:t>
      </w:r>
      <w:r>
        <w:rPr>
          <w:sz w:val="27"/>
          <w:szCs w:val="27"/>
        </w:rPr>
        <w:t xml:space="preserve"> </w:t>
      </w:r>
      <w:r w:rsidRPr="00A635F8">
        <w:rPr>
          <w:sz w:val="27"/>
          <w:szCs w:val="27"/>
        </w:rPr>
        <w:t>процедуры проведения аттестации. В отношении ДЗО Общества настоящая</w:t>
      </w:r>
      <w:r>
        <w:rPr>
          <w:sz w:val="27"/>
          <w:szCs w:val="27"/>
        </w:rPr>
        <w:t xml:space="preserve"> </w:t>
      </w:r>
      <w:r w:rsidRPr="00A635F8">
        <w:rPr>
          <w:sz w:val="27"/>
          <w:szCs w:val="27"/>
        </w:rPr>
        <w:t>Методика содержит положения общего (методологического) характера с</w:t>
      </w:r>
      <w:r>
        <w:rPr>
          <w:sz w:val="27"/>
          <w:szCs w:val="27"/>
        </w:rPr>
        <w:t xml:space="preserve"> </w:t>
      </w:r>
      <w:r w:rsidRPr="00A635F8">
        <w:rPr>
          <w:sz w:val="27"/>
          <w:szCs w:val="27"/>
        </w:rPr>
        <w:t xml:space="preserve">описанием процесса взаимодействия Общества с </w:t>
      </w:r>
      <w:r w:rsidRPr="00A635F8">
        <w:rPr>
          <w:sz w:val="27"/>
          <w:szCs w:val="27"/>
        </w:rPr>
        <w:lastRenderedPageBreak/>
        <w:t>ДЗО при организации работы</w:t>
      </w:r>
      <w:r>
        <w:rPr>
          <w:sz w:val="27"/>
          <w:szCs w:val="27"/>
        </w:rPr>
        <w:t xml:space="preserve"> </w:t>
      </w:r>
      <w:r w:rsidRPr="00A635F8">
        <w:rPr>
          <w:sz w:val="27"/>
          <w:szCs w:val="27"/>
        </w:rPr>
        <w:t>по вопросам оборудования, материалов и систем в электросетевом комплексе</w:t>
      </w:r>
      <w:r>
        <w:rPr>
          <w:sz w:val="27"/>
          <w:szCs w:val="27"/>
        </w:rPr>
        <w:t xml:space="preserve"> </w:t>
      </w:r>
      <w:r w:rsidRPr="00A635F8">
        <w:rPr>
          <w:sz w:val="27"/>
          <w:szCs w:val="27"/>
        </w:rPr>
        <w:t>ДЗО.</w:t>
      </w:r>
    </w:p>
    <w:p w:rsidR="00A635F8" w:rsidRPr="00A635F8" w:rsidRDefault="00A635F8" w:rsidP="00A635F8">
      <w:pPr>
        <w:pStyle w:val="afffffffd"/>
        <w:ind w:firstLine="851"/>
        <w:jc w:val="both"/>
        <w:rPr>
          <w:sz w:val="27"/>
          <w:szCs w:val="27"/>
        </w:rPr>
      </w:pPr>
      <w:r w:rsidRPr="00A635F8">
        <w:rPr>
          <w:sz w:val="27"/>
          <w:szCs w:val="27"/>
        </w:rPr>
        <w:t>Аттестация оборудования, материалов и систем (далее - оборудование),</w:t>
      </w:r>
      <w:r>
        <w:rPr>
          <w:sz w:val="27"/>
          <w:szCs w:val="27"/>
        </w:rPr>
        <w:t xml:space="preserve"> </w:t>
      </w:r>
      <w:r w:rsidRPr="00A635F8">
        <w:rPr>
          <w:sz w:val="27"/>
          <w:szCs w:val="27"/>
        </w:rPr>
        <w:t>поставляемых на объекты электросетевого хозяйства ДЗО Общества (далее -</w:t>
      </w:r>
      <w:r>
        <w:rPr>
          <w:sz w:val="27"/>
          <w:szCs w:val="27"/>
        </w:rPr>
        <w:t xml:space="preserve"> </w:t>
      </w:r>
      <w:r w:rsidRPr="00A635F8">
        <w:rPr>
          <w:sz w:val="27"/>
          <w:szCs w:val="27"/>
        </w:rPr>
        <w:t>Аттестация), проводится в соответствии с Положением ПАО «</w:t>
      </w:r>
      <w:proofErr w:type="spellStart"/>
      <w:r w:rsidRPr="00A635F8">
        <w:rPr>
          <w:sz w:val="27"/>
          <w:szCs w:val="27"/>
        </w:rPr>
        <w:t>Россети</w:t>
      </w:r>
      <w:proofErr w:type="spellEnd"/>
      <w:r w:rsidRPr="00A635F8">
        <w:rPr>
          <w:sz w:val="27"/>
          <w:szCs w:val="27"/>
        </w:rPr>
        <w:t>» о единой</w:t>
      </w:r>
      <w:r>
        <w:rPr>
          <w:sz w:val="27"/>
          <w:szCs w:val="27"/>
        </w:rPr>
        <w:t xml:space="preserve"> </w:t>
      </w:r>
      <w:r w:rsidRPr="00A635F8">
        <w:rPr>
          <w:sz w:val="27"/>
          <w:szCs w:val="27"/>
        </w:rPr>
        <w:t>технической политике в электросетевом комплексе, утвержденным решением</w:t>
      </w:r>
      <w:r>
        <w:rPr>
          <w:sz w:val="27"/>
          <w:szCs w:val="27"/>
        </w:rPr>
        <w:t xml:space="preserve"> </w:t>
      </w:r>
      <w:r w:rsidRPr="00A635F8">
        <w:rPr>
          <w:sz w:val="27"/>
          <w:szCs w:val="27"/>
        </w:rPr>
        <w:t>Совета директоров ПАО «</w:t>
      </w:r>
      <w:proofErr w:type="spellStart"/>
      <w:r w:rsidRPr="00A635F8">
        <w:rPr>
          <w:sz w:val="27"/>
          <w:szCs w:val="27"/>
        </w:rPr>
        <w:t>Россети</w:t>
      </w:r>
      <w:proofErr w:type="spellEnd"/>
      <w:r w:rsidRPr="00A635F8">
        <w:rPr>
          <w:sz w:val="27"/>
          <w:szCs w:val="27"/>
        </w:rPr>
        <w:t>» (протокол от 22.02.2017 №252).</w:t>
      </w:r>
    </w:p>
    <w:p w:rsidR="00A635F8" w:rsidRDefault="00A635F8" w:rsidP="00A635F8">
      <w:pPr>
        <w:pStyle w:val="afffffffd"/>
        <w:ind w:firstLine="851"/>
        <w:jc w:val="both"/>
        <w:rPr>
          <w:sz w:val="27"/>
          <w:szCs w:val="27"/>
        </w:rPr>
      </w:pPr>
      <w:r w:rsidRPr="00A635F8">
        <w:rPr>
          <w:sz w:val="27"/>
          <w:szCs w:val="27"/>
        </w:rPr>
        <w:t>Согласно пункту 1.3 Методики целями аттестации являются:</w:t>
      </w:r>
    </w:p>
    <w:p w:rsidR="00A635F8" w:rsidRPr="00A635F8" w:rsidRDefault="00A635F8" w:rsidP="00A635F8">
      <w:pPr>
        <w:pStyle w:val="afffffffd"/>
        <w:ind w:firstLine="851"/>
        <w:jc w:val="both"/>
        <w:rPr>
          <w:sz w:val="27"/>
          <w:szCs w:val="27"/>
        </w:rPr>
      </w:pPr>
      <w:r w:rsidRPr="00A635F8">
        <w:rPr>
          <w:sz w:val="27"/>
          <w:szCs w:val="27"/>
        </w:rPr>
        <w:t>- поддержание бесперебойного электроснабжения потребителей, надежного,</w:t>
      </w:r>
    </w:p>
    <w:p w:rsidR="00A635F8" w:rsidRPr="00A635F8" w:rsidRDefault="00A635F8" w:rsidP="00A635F8">
      <w:pPr>
        <w:pStyle w:val="afffffffd"/>
        <w:ind w:firstLine="851"/>
        <w:jc w:val="both"/>
        <w:rPr>
          <w:sz w:val="27"/>
          <w:szCs w:val="27"/>
        </w:rPr>
      </w:pPr>
      <w:r w:rsidRPr="00A635F8">
        <w:rPr>
          <w:sz w:val="27"/>
          <w:szCs w:val="27"/>
        </w:rPr>
        <w:t>безопасного и эффективного функционирования объектов ДЗО Общества;</w:t>
      </w:r>
    </w:p>
    <w:p w:rsidR="00A635F8" w:rsidRPr="00A635F8" w:rsidRDefault="00A635F8" w:rsidP="00A635F8">
      <w:pPr>
        <w:pStyle w:val="afffffffd"/>
        <w:ind w:firstLine="851"/>
        <w:jc w:val="both"/>
        <w:rPr>
          <w:sz w:val="27"/>
          <w:szCs w:val="27"/>
        </w:rPr>
      </w:pPr>
      <w:r w:rsidRPr="00A635F8">
        <w:rPr>
          <w:sz w:val="27"/>
          <w:szCs w:val="27"/>
        </w:rPr>
        <w:t>- повышение надежности и безопасности на объектах ДЗО Общества за счет</w:t>
      </w:r>
    </w:p>
    <w:p w:rsidR="00A635F8" w:rsidRPr="00A635F8" w:rsidRDefault="00A635F8" w:rsidP="00A635F8">
      <w:pPr>
        <w:pStyle w:val="afffffffd"/>
        <w:ind w:firstLine="851"/>
        <w:jc w:val="both"/>
        <w:rPr>
          <w:sz w:val="27"/>
          <w:szCs w:val="27"/>
        </w:rPr>
      </w:pPr>
      <w:r w:rsidRPr="00A635F8">
        <w:rPr>
          <w:sz w:val="27"/>
          <w:szCs w:val="27"/>
        </w:rPr>
        <w:t>предотвращения поставок оборудования, материалов и систем, не</w:t>
      </w:r>
    </w:p>
    <w:p w:rsidR="00A635F8" w:rsidRPr="00A635F8" w:rsidRDefault="00A635F8" w:rsidP="00A635F8">
      <w:pPr>
        <w:pStyle w:val="afffffffd"/>
        <w:ind w:firstLine="851"/>
        <w:jc w:val="both"/>
        <w:rPr>
          <w:sz w:val="27"/>
          <w:szCs w:val="27"/>
        </w:rPr>
      </w:pPr>
      <w:r w:rsidRPr="00A635F8">
        <w:rPr>
          <w:sz w:val="27"/>
          <w:szCs w:val="27"/>
        </w:rPr>
        <w:t>соответствующих по своим характеристикам требованиям отраслевой</w:t>
      </w:r>
    </w:p>
    <w:p w:rsidR="00A635F8" w:rsidRPr="00A635F8" w:rsidRDefault="00A635F8" w:rsidP="00A635F8">
      <w:pPr>
        <w:pStyle w:val="afffffffd"/>
        <w:ind w:firstLine="851"/>
        <w:jc w:val="both"/>
        <w:rPr>
          <w:sz w:val="27"/>
          <w:szCs w:val="27"/>
        </w:rPr>
      </w:pPr>
      <w:r w:rsidRPr="00A635F8">
        <w:rPr>
          <w:sz w:val="27"/>
          <w:szCs w:val="27"/>
        </w:rPr>
        <w:t>нормативно-технической документации (НТД), стандартам и НТД Общества и</w:t>
      </w:r>
    </w:p>
    <w:p w:rsidR="00A635F8" w:rsidRPr="00A635F8" w:rsidRDefault="00A635F8" w:rsidP="00A635F8">
      <w:pPr>
        <w:pStyle w:val="afffffffd"/>
        <w:ind w:firstLine="851"/>
        <w:jc w:val="both"/>
        <w:rPr>
          <w:sz w:val="27"/>
          <w:szCs w:val="27"/>
        </w:rPr>
      </w:pPr>
      <w:r w:rsidRPr="00A635F8">
        <w:rPr>
          <w:sz w:val="27"/>
          <w:szCs w:val="27"/>
        </w:rPr>
        <w:t>условиям применения;</w:t>
      </w:r>
    </w:p>
    <w:p w:rsidR="00A635F8" w:rsidRPr="00A635F8" w:rsidRDefault="00A635F8" w:rsidP="00A635F8">
      <w:pPr>
        <w:pStyle w:val="afffffffd"/>
        <w:ind w:firstLine="851"/>
        <w:jc w:val="both"/>
        <w:rPr>
          <w:sz w:val="27"/>
          <w:szCs w:val="27"/>
        </w:rPr>
      </w:pPr>
      <w:r w:rsidRPr="00A635F8">
        <w:rPr>
          <w:sz w:val="27"/>
          <w:szCs w:val="27"/>
        </w:rPr>
        <w:t>- повышение качества изготовления, технических характеристик обору</w:t>
      </w:r>
      <w:r>
        <w:rPr>
          <w:sz w:val="27"/>
          <w:szCs w:val="27"/>
        </w:rPr>
        <w:t xml:space="preserve">дования </w:t>
      </w:r>
      <w:r w:rsidRPr="00A635F8">
        <w:rPr>
          <w:sz w:val="27"/>
          <w:szCs w:val="27"/>
        </w:rPr>
        <w:t>и</w:t>
      </w:r>
      <w:r>
        <w:rPr>
          <w:sz w:val="27"/>
          <w:szCs w:val="27"/>
        </w:rPr>
        <w:t xml:space="preserve"> </w:t>
      </w:r>
      <w:r w:rsidRPr="00A635F8">
        <w:rPr>
          <w:sz w:val="27"/>
          <w:szCs w:val="27"/>
        </w:rPr>
        <w:t>материалов за счет организации работы с изготовителями и поставщиками по</w:t>
      </w:r>
      <w:r>
        <w:rPr>
          <w:sz w:val="27"/>
          <w:szCs w:val="27"/>
        </w:rPr>
        <w:t xml:space="preserve"> </w:t>
      </w:r>
      <w:r w:rsidRPr="00A635F8">
        <w:rPr>
          <w:sz w:val="27"/>
          <w:szCs w:val="27"/>
        </w:rPr>
        <w:t>результатам эксплуатации оборудования на действующих объектах ДЗО</w:t>
      </w:r>
      <w:r>
        <w:rPr>
          <w:sz w:val="27"/>
          <w:szCs w:val="27"/>
        </w:rPr>
        <w:t xml:space="preserve"> </w:t>
      </w:r>
      <w:r w:rsidRPr="00A635F8">
        <w:rPr>
          <w:sz w:val="27"/>
          <w:szCs w:val="27"/>
        </w:rPr>
        <w:t>Общества.</w:t>
      </w:r>
    </w:p>
    <w:p w:rsidR="00A635F8" w:rsidRPr="00A635F8" w:rsidRDefault="00A635F8" w:rsidP="00A635F8">
      <w:pPr>
        <w:pStyle w:val="afffffffd"/>
        <w:ind w:firstLine="851"/>
        <w:jc w:val="both"/>
        <w:rPr>
          <w:sz w:val="27"/>
          <w:szCs w:val="27"/>
        </w:rPr>
      </w:pPr>
      <w:r w:rsidRPr="00A635F8">
        <w:rPr>
          <w:sz w:val="27"/>
          <w:szCs w:val="27"/>
        </w:rPr>
        <w:t>Согласно пунктам 1.1 и 1.2 Положения ПАО «</w:t>
      </w:r>
      <w:proofErr w:type="spellStart"/>
      <w:r w:rsidRPr="00A635F8">
        <w:rPr>
          <w:sz w:val="27"/>
          <w:szCs w:val="27"/>
        </w:rPr>
        <w:t>Россети</w:t>
      </w:r>
      <w:proofErr w:type="spellEnd"/>
      <w:r w:rsidRPr="00A635F8">
        <w:rPr>
          <w:sz w:val="27"/>
          <w:szCs w:val="27"/>
        </w:rPr>
        <w:t>» «О единой технической</w:t>
      </w:r>
      <w:r>
        <w:rPr>
          <w:sz w:val="27"/>
          <w:szCs w:val="27"/>
        </w:rPr>
        <w:t xml:space="preserve"> </w:t>
      </w:r>
      <w:r w:rsidRPr="00A635F8">
        <w:rPr>
          <w:sz w:val="27"/>
          <w:szCs w:val="27"/>
        </w:rPr>
        <w:t>политике в электросетевом комплексе» (далее - Положение) является внутренним</w:t>
      </w:r>
      <w:r>
        <w:rPr>
          <w:sz w:val="27"/>
          <w:szCs w:val="27"/>
        </w:rPr>
        <w:t xml:space="preserve"> </w:t>
      </w:r>
      <w:r w:rsidRPr="00A635F8">
        <w:rPr>
          <w:sz w:val="27"/>
          <w:szCs w:val="27"/>
        </w:rPr>
        <w:t>документом Общества, разработано в соответствии с действующим</w:t>
      </w:r>
      <w:r>
        <w:rPr>
          <w:sz w:val="27"/>
          <w:szCs w:val="27"/>
        </w:rPr>
        <w:t xml:space="preserve"> </w:t>
      </w:r>
      <w:r w:rsidRPr="00A635F8">
        <w:rPr>
          <w:sz w:val="27"/>
          <w:szCs w:val="27"/>
        </w:rPr>
        <w:t>законодательством и является основополагающим документом, обязательным для</w:t>
      </w:r>
      <w:r>
        <w:rPr>
          <w:sz w:val="27"/>
          <w:szCs w:val="27"/>
        </w:rPr>
        <w:t xml:space="preserve"> </w:t>
      </w:r>
      <w:r w:rsidRPr="00A635F8">
        <w:rPr>
          <w:sz w:val="27"/>
          <w:szCs w:val="27"/>
        </w:rPr>
        <w:t>применения в деятельности дочерних и зависимых обществ ПАО «</w:t>
      </w:r>
      <w:proofErr w:type="spellStart"/>
      <w:r w:rsidRPr="00A635F8">
        <w:rPr>
          <w:sz w:val="27"/>
          <w:szCs w:val="27"/>
        </w:rPr>
        <w:t>Россети</w:t>
      </w:r>
      <w:proofErr w:type="spellEnd"/>
      <w:proofErr w:type="gramStart"/>
      <w:r w:rsidRPr="00A635F8">
        <w:rPr>
          <w:sz w:val="27"/>
          <w:szCs w:val="27"/>
        </w:rPr>
        <w:t>»</w:t>
      </w:r>
      <w:proofErr w:type="gramEnd"/>
      <w:r w:rsidRPr="00A635F8">
        <w:rPr>
          <w:sz w:val="27"/>
          <w:szCs w:val="27"/>
        </w:rPr>
        <w:t xml:space="preserve"> (далее</w:t>
      </w:r>
      <w:r>
        <w:rPr>
          <w:sz w:val="27"/>
          <w:szCs w:val="27"/>
        </w:rPr>
        <w:t xml:space="preserve"> </w:t>
      </w:r>
      <w:r w:rsidRPr="00A635F8">
        <w:rPr>
          <w:sz w:val="27"/>
          <w:szCs w:val="27"/>
        </w:rPr>
        <w:t>- ДЗО), осуществляющих деятельность по передаче и распределению</w:t>
      </w:r>
      <w:r>
        <w:rPr>
          <w:sz w:val="27"/>
          <w:szCs w:val="27"/>
        </w:rPr>
        <w:t xml:space="preserve"> </w:t>
      </w:r>
      <w:r w:rsidRPr="00A635F8">
        <w:rPr>
          <w:sz w:val="27"/>
          <w:szCs w:val="27"/>
        </w:rPr>
        <w:t>электрической энергии. Соблюдение требований Положения является</w:t>
      </w:r>
      <w:r>
        <w:rPr>
          <w:sz w:val="27"/>
          <w:szCs w:val="27"/>
        </w:rPr>
        <w:t xml:space="preserve"> </w:t>
      </w:r>
      <w:r w:rsidRPr="00A635F8">
        <w:rPr>
          <w:sz w:val="27"/>
          <w:szCs w:val="27"/>
        </w:rPr>
        <w:t>обязательным для структурных подразделений Общества и ДЗО.</w:t>
      </w:r>
    </w:p>
    <w:p w:rsidR="00A635F8" w:rsidRPr="00A635F8" w:rsidRDefault="00A635F8" w:rsidP="00A635F8">
      <w:pPr>
        <w:pStyle w:val="afffffffd"/>
        <w:ind w:firstLine="851"/>
        <w:jc w:val="both"/>
        <w:rPr>
          <w:sz w:val="27"/>
          <w:szCs w:val="27"/>
        </w:rPr>
      </w:pPr>
      <w:r w:rsidRPr="00A635F8">
        <w:rPr>
          <w:sz w:val="27"/>
          <w:szCs w:val="27"/>
        </w:rPr>
        <w:t>Согласно пункту 1.1 Порядка проведения аттестации оборудования, материалов и</w:t>
      </w:r>
      <w:r>
        <w:rPr>
          <w:sz w:val="27"/>
          <w:szCs w:val="27"/>
        </w:rPr>
        <w:t xml:space="preserve"> </w:t>
      </w:r>
      <w:r w:rsidRPr="00A635F8">
        <w:rPr>
          <w:sz w:val="27"/>
          <w:szCs w:val="27"/>
        </w:rPr>
        <w:t>систем в электросетевом комплексе на электросетевых объектах ДЗО ПАО</w:t>
      </w:r>
      <w:r>
        <w:rPr>
          <w:sz w:val="27"/>
          <w:szCs w:val="27"/>
        </w:rPr>
        <w:t xml:space="preserve"> </w:t>
      </w:r>
      <w:r w:rsidRPr="00A635F8">
        <w:rPr>
          <w:sz w:val="27"/>
          <w:szCs w:val="27"/>
        </w:rPr>
        <w:t>«</w:t>
      </w:r>
      <w:proofErr w:type="spellStart"/>
      <w:r w:rsidRPr="00A635F8">
        <w:rPr>
          <w:sz w:val="27"/>
          <w:szCs w:val="27"/>
        </w:rPr>
        <w:t>Россети</w:t>
      </w:r>
      <w:proofErr w:type="spellEnd"/>
      <w:r w:rsidRPr="00A635F8">
        <w:rPr>
          <w:sz w:val="27"/>
          <w:szCs w:val="27"/>
        </w:rPr>
        <w:t>» (далее – Порядок проведения аттестации) настоящий Порядок</w:t>
      </w:r>
      <w:r>
        <w:rPr>
          <w:sz w:val="27"/>
          <w:szCs w:val="27"/>
        </w:rPr>
        <w:t xml:space="preserve"> </w:t>
      </w:r>
      <w:r w:rsidRPr="00A635F8">
        <w:rPr>
          <w:sz w:val="27"/>
          <w:szCs w:val="27"/>
        </w:rPr>
        <w:t>проведения аттестации оборудования, материалов и систем в электросетевом</w:t>
      </w:r>
      <w:r>
        <w:rPr>
          <w:sz w:val="27"/>
          <w:szCs w:val="27"/>
        </w:rPr>
        <w:t xml:space="preserve"> </w:t>
      </w:r>
      <w:r w:rsidRPr="00A635F8">
        <w:rPr>
          <w:sz w:val="27"/>
          <w:szCs w:val="27"/>
        </w:rPr>
        <w:t>комплексе (далее - Порядок) является внутренним документом Общества и</w:t>
      </w:r>
      <w:r>
        <w:rPr>
          <w:sz w:val="27"/>
          <w:szCs w:val="27"/>
        </w:rPr>
        <w:t xml:space="preserve"> </w:t>
      </w:r>
      <w:r w:rsidRPr="00A635F8">
        <w:rPr>
          <w:sz w:val="27"/>
          <w:szCs w:val="27"/>
        </w:rPr>
        <w:t>разработан на основании Методики ПАО «</w:t>
      </w:r>
      <w:proofErr w:type="spellStart"/>
      <w:r w:rsidRPr="00A635F8">
        <w:rPr>
          <w:sz w:val="27"/>
          <w:szCs w:val="27"/>
        </w:rPr>
        <w:t>Россети</w:t>
      </w:r>
      <w:proofErr w:type="spellEnd"/>
      <w:r w:rsidRPr="00A635F8">
        <w:rPr>
          <w:sz w:val="27"/>
          <w:szCs w:val="27"/>
        </w:rPr>
        <w:t>» по проведению аттестации</w:t>
      </w:r>
      <w:r>
        <w:rPr>
          <w:sz w:val="27"/>
          <w:szCs w:val="27"/>
        </w:rPr>
        <w:t xml:space="preserve"> </w:t>
      </w:r>
      <w:r w:rsidRPr="00A635F8">
        <w:rPr>
          <w:sz w:val="27"/>
          <w:szCs w:val="27"/>
        </w:rPr>
        <w:t>оборудования, материалов и систем в электросетевом комплексе» (далее -</w:t>
      </w:r>
      <w:r>
        <w:rPr>
          <w:sz w:val="27"/>
          <w:szCs w:val="27"/>
        </w:rPr>
        <w:t xml:space="preserve"> </w:t>
      </w:r>
      <w:r w:rsidRPr="00A635F8">
        <w:rPr>
          <w:sz w:val="27"/>
          <w:szCs w:val="27"/>
        </w:rPr>
        <w:t>Методика) и является неотъемлемой частью Методики. Настоящий Порядок</w:t>
      </w:r>
      <w:r>
        <w:rPr>
          <w:sz w:val="27"/>
          <w:szCs w:val="27"/>
        </w:rPr>
        <w:t xml:space="preserve"> </w:t>
      </w:r>
      <w:r w:rsidRPr="00A635F8">
        <w:rPr>
          <w:sz w:val="27"/>
          <w:szCs w:val="27"/>
        </w:rPr>
        <w:t>предназначен для использования всеми участниками процедуры Аттестации.</w:t>
      </w:r>
      <w:r>
        <w:rPr>
          <w:sz w:val="27"/>
          <w:szCs w:val="27"/>
        </w:rPr>
        <w:t xml:space="preserve"> </w:t>
      </w:r>
      <w:r w:rsidRPr="00A635F8">
        <w:rPr>
          <w:sz w:val="27"/>
          <w:szCs w:val="27"/>
        </w:rPr>
        <w:t>Порядок проведения аттестации устанавливает процедуру и сроки подачи</w:t>
      </w:r>
      <w:r>
        <w:rPr>
          <w:sz w:val="27"/>
          <w:szCs w:val="27"/>
        </w:rPr>
        <w:t xml:space="preserve"> </w:t>
      </w:r>
      <w:r w:rsidRPr="00A635F8">
        <w:rPr>
          <w:sz w:val="27"/>
          <w:szCs w:val="27"/>
        </w:rPr>
        <w:t>материалов Заявителями, рассмотрения документации и материалов на</w:t>
      </w:r>
      <w:r>
        <w:rPr>
          <w:sz w:val="27"/>
          <w:szCs w:val="27"/>
        </w:rPr>
        <w:t xml:space="preserve"> </w:t>
      </w:r>
      <w:r w:rsidRPr="00A635F8">
        <w:rPr>
          <w:sz w:val="27"/>
          <w:szCs w:val="27"/>
        </w:rPr>
        <w:t>оборудование, материалы и системы (далее - оборудование), представленные на</w:t>
      </w:r>
      <w:r>
        <w:rPr>
          <w:sz w:val="27"/>
          <w:szCs w:val="27"/>
        </w:rPr>
        <w:t xml:space="preserve"> </w:t>
      </w:r>
      <w:r w:rsidRPr="00A635F8">
        <w:rPr>
          <w:sz w:val="27"/>
          <w:szCs w:val="27"/>
        </w:rPr>
        <w:t>Аттестацию, подготовки и утверждения заключений аттестационных комиссий</w:t>
      </w:r>
      <w:r>
        <w:rPr>
          <w:sz w:val="27"/>
          <w:szCs w:val="27"/>
        </w:rPr>
        <w:t xml:space="preserve"> </w:t>
      </w:r>
      <w:r w:rsidRPr="00A635F8">
        <w:rPr>
          <w:sz w:val="27"/>
          <w:szCs w:val="27"/>
        </w:rPr>
        <w:t>(ЗАК) в Обществе, продления срока их действия, согласования извещений об</w:t>
      </w:r>
      <w:r>
        <w:rPr>
          <w:sz w:val="27"/>
          <w:szCs w:val="27"/>
        </w:rPr>
        <w:t xml:space="preserve"> </w:t>
      </w:r>
      <w:r w:rsidRPr="00A635F8">
        <w:rPr>
          <w:sz w:val="27"/>
          <w:szCs w:val="27"/>
        </w:rPr>
        <w:t>изменении ТУ, а также принятия Деклараций.</w:t>
      </w:r>
    </w:p>
    <w:p w:rsidR="00A635F8" w:rsidRPr="00A635F8" w:rsidRDefault="00A635F8" w:rsidP="00A635F8">
      <w:pPr>
        <w:pStyle w:val="afffffffd"/>
        <w:ind w:firstLine="851"/>
        <w:jc w:val="both"/>
        <w:rPr>
          <w:sz w:val="27"/>
          <w:szCs w:val="27"/>
        </w:rPr>
      </w:pPr>
      <w:r w:rsidRPr="00A635F8">
        <w:rPr>
          <w:sz w:val="27"/>
          <w:szCs w:val="27"/>
        </w:rPr>
        <w:t>Порядок проведения аттестации определяет проведение аттестации</w:t>
      </w:r>
      <w:r>
        <w:rPr>
          <w:sz w:val="27"/>
          <w:szCs w:val="27"/>
        </w:rPr>
        <w:t xml:space="preserve"> </w:t>
      </w:r>
      <w:r w:rsidRPr="00A635F8">
        <w:rPr>
          <w:sz w:val="27"/>
          <w:szCs w:val="27"/>
        </w:rPr>
        <w:t>оборудования в 5 этапов:</w:t>
      </w:r>
    </w:p>
    <w:p w:rsidR="00A635F8" w:rsidRPr="00A635F8" w:rsidRDefault="00A635F8" w:rsidP="00A635F8">
      <w:pPr>
        <w:pStyle w:val="afffffffd"/>
        <w:ind w:firstLine="851"/>
        <w:jc w:val="both"/>
        <w:rPr>
          <w:sz w:val="27"/>
          <w:szCs w:val="27"/>
        </w:rPr>
      </w:pPr>
      <w:r w:rsidRPr="00A635F8">
        <w:rPr>
          <w:sz w:val="27"/>
          <w:szCs w:val="27"/>
        </w:rPr>
        <w:t>1 этап. Подача заявок.</w:t>
      </w:r>
    </w:p>
    <w:p w:rsidR="00A635F8" w:rsidRPr="00A635F8" w:rsidRDefault="00A635F8" w:rsidP="00A635F8">
      <w:pPr>
        <w:pStyle w:val="afffffffd"/>
        <w:ind w:firstLine="851"/>
        <w:jc w:val="both"/>
        <w:rPr>
          <w:sz w:val="27"/>
          <w:szCs w:val="27"/>
        </w:rPr>
      </w:pPr>
      <w:r w:rsidRPr="00A635F8">
        <w:rPr>
          <w:sz w:val="27"/>
          <w:szCs w:val="27"/>
        </w:rPr>
        <w:t>2 этап. Актуализация перечня аттестации, где указывается информация о текущем</w:t>
      </w:r>
      <w:r>
        <w:rPr>
          <w:sz w:val="27"/>
          <w:szCs w:val="27"/>
        </w:rPr>
        <w:t xml:space="preserve"> </w:t>
      </w:r>
      <w:r w:rsidRPr="00A635F8">
        <w:rPr>
          <w:sz w:val="27"/>
          <w:szCs w:val="27"/>
        </w:rPr>
        <w:t>состоянии рассмотрения заявок на Аттестацию оборудования, о представленных</w:t>
      </w:r>
      <w:r>
        <w:rPr>
          <w:sz w:val="27"/>
          <w:szCs w:val="27"/>
        </w:rPr>
        <w:t xml:space="preserve"> </w:t>
      </w:r>
      <w:r w:rsidRPr="00A635F8">
        <w:rPr>
          <w:sz w:val="27"/>
          <w:szCs w:val="27"/>
        </w:rPr>
        <w:t>материалах, сроках, а также иная необходимая информация по мероприятия,</w:t>
      </w:r>
      <w:r>
        <w:rPr>
          <w:sz w:val="27"/>
          <w:szCs w:val="27"/>
        </w:rPr>
        <w:t xml:space="preserve"> </w:t>
      </w:r>
      <w:r w:rsidRPr="00A635F8">
        <w:rPr>
          <w:sz w:val="27"/>
          <w:szCs w:val="27"/>
        </w:rPr>
        <w:t>связанным с прохождением аттестации.</w:t>
      </w:r>
    </w:p>
    <w:p w:rsidR="00A635F8" w:rsidRPr="00A635F8" w:rsidRDefault="00A635F8" w:rsidP="00A635F8">
      <w:pPr>
        <w:pStyle w:val="afffffffd"/>
        <w:ind w:firstLine="851"/>
        <w:jc w:val="both"/>
        <w:rPr>
          <w:sz w:val="27"/>
          <w:szCs w:val="27"/>
        </w:rPr>
      </w:pPr>
      <w:r w:rsidRPr="00A635F8">
        <w:rPr>
          <w:sz w:val="27"/>
          <w:szCs w:val="27"/>
        </w:rPr>
        <w:lastRenderedPageBreak/>
        <w:t>3 этап. Разработка технических требований (при необходимости, если отсутствует</w:t>
      </w:r>
      <w:r>
        <w:rPr>
          <w:sz w:val="27"/>
          <w:szCs w:val="27"/>
        </w:rPr>
        <w:t xml:space="preserve"> </w:t>
      </w:r>
      <w:r w:rsidRPr="00A635F8">
        <w:rPr>
          <w:sz w:val="27"/>
          <w:szCs w:val="27"/>
        </w:rPr>
        <w:t>СТО), предварительное рассмотрение материалов, представленных для</w:t>
      </w:r>
      <w:r>
        <w:rPr>
          <w:sz w:val="27"/>
          <w:szCs w:val="27"/>
        </w:rPr>
        <w:t xml:space="preserve"> </w:t>
      </w:r>
      <w:r w:rsidRPr="00A635F8">
        <w:rPr>
          <w:sz w:val="27"/>
          <w:szCs w:val="27"/>
        </w:rPr>
        <w:t>Аттестации оборудования, определение схемы Аттестации и, в случае</w:t>
      </w:r>
      <w:r>
        <w:rPr>
          <w:sz w:val="27"/>
          <w:szCs w:val="27"/>
        </w:rPr>
        <w:t xml:space="preserve"> </w:t>
      </w:r>
      <w:r w:rsidRPr="00A635F8">
        <w:rPr>
          <w:sz w:val="27"/>
          <w:szCs w:val="27"/>
        </w:rPr>
        <w:t>необходимости, программы и методики испытаний.</w:t>
      </w:r>
    </w:p>
    <w:p w:rsidR="00A635F8" w:rsidRPr="00A635F8" w:rsidRDefault="00A635F8" w:rsidP="00A635F8">
      <w:pPr>
        <w:pStyle w:val="afffffffd"/>
        <w:ind w:firstLine="851"/>
        <w:jc w:val="both"/>
        <w:rPr>
          <w:sz w:val="27"/>
          <w:szCs w:val="27"/>
        </w:rPr>
      </w:pPr>
      <w:r w:rsidRPr="00A635F8">
        <w:rPr>
          <w:sz w:val="27"/>
          <w:szCs w:val="27"/>
        </w:rPr>
        <w:t>4 этап. Анализ представленных материалов, при необходимости – подготовка</w:t>
      </w:r>
      <w:r>
        <w:rPr>
          <w:sz w:val="27"/>
          <w:szCs w:val="27"/>
        </w:rPr>
        <w:t xml:space="preserve"> </w:t>
      </w:r>
      <w:r w:rsidRPr="00A635F8">
        <w:rPr>
          <w:sz w:val="27"/>
          <w:szCs w:val="27"/>
        </w:rPr>
        <w:t>и</w:t>
      </w:r>
      <w:r>
        <w:rPr>
          <w:sz w:val="27"/>
          <w:szCs w:val="27"/>
        </w:rPr>
        <w:t xml:space="preserve"> </w:t>
      </w:r>
      <w:r w:rsidRPr="00A635F8">
        <w:rPr>
          <w:sz w:val="27"/>
          <w:szCs w:val="27"/>
        </w:rPr>
        <w:t>проведение испытаний. Подготовка и утверждение ЗАК, подтверждающего (или не</w:t>
      </w:r>
    </w:p>
    <w:p w:rsidR="00A635F8" w:rsidRPr="00A635F8" w:rsidRDefault="00A635F8" w:rsidP="00A635F8">
      <w:pPr>
        <w:pStyle w:val="afffffffd"/>
        <w:jc w:val="both"/>
        <w:rPr>
          <w:sz w:val="27"/>
          <w:szCs w:val="27"/>
        </w:rPr>
      </w:pPr>
      <w:r w:rsidRPr="00A635F8">
        <w:rPr>
          <w:sz w:val="27"/>
          <w:szCs w:val="27"/>
        </w:rPr>
        <w:t>подтверждающего) возможность применения оборудования на объектах</w:t>
      </w:r>
      <w:r>
        <w:rPr>
          <w:sz w:val="27"/>
          <w:szCs w:val="27"/>
        </w:rPr>
        <w:t xml:space="preserve"> </w:t>
      </w:r>
      <w:r w:rsidRPr="00A635F8">
        <w:rPr>
          <w:sz w:val="27"/>
          <w:szCs w:val="27"/>
        </w:rPr>
        <w:t>Обществ.</w:t>
      </w:r>
    </w:p>
    <w:p w:rsidR="00A635F8" w:rsidRPr="00A635F8" w:rsidRDefault="00A635F8" w:rsidP="00A635F8">
      <w:pPr>
        <w:pStyle w:val="afffffffd"/>
        <w:ind w:firstLine="851"/>
        <w:jc w:val="both"/>
        <w:rPr>
          <w:sz w:val="27"/>
          <w:szCs w:val="27"/>
        </w:rPr>
      </w:pPr>
      <w:r w:rsidRPr="00A635F8">
        <w:rPr>
          <w:sz w:val="27"/>
          <w:szCs w:val="27"/>
        </w:rPr>
        <w:t>5 этап. Формирование и актуализация Перечня оборудования, материалов и</w:t>
      </w:r>
      <w:r>
        <w:rPr>
          <w:sz w:val="27"/>
          <w:szCs w:val="27"/>
        </w:rPr>
        <w:t xml:space="preserve"> </w:t>
      </w:r>
      <w:r w:rsidRPr="00A635F8">
        <w:rPr>
          <w:sz w:val="27"/>
          <w:szCs w:val="27"/>
        </w:rPr>
        <w:t>систем, рекомендованных к применению на объектах ДЗО Общества.</w:t>
      </w:r>
    </w:p>
    <w:p w:rsidR="00A635F8" w:rsidRPr="00A635F8" w:rsidRDefault="00A635F8" w:rsidP="00A635F8">
      <w:pPr>
        <w:pStyle w:val="afffffffd"/>
        <w:ind w:firstLine="851"/>
        <w:jc w:val="both"/>
        <w:rPr>
          <w:sz w:val="27"/>
          <w:szCs w:val="27"/>
        </w:rPr>
      </w:pPr>
      <w:r w:rsidRPr="00A635F8">
        <w:rPr>
          <w:sz w:val="27"/>
          <w:szCs w:val="27"/>
        </w:rPr>
        <w:t>Согласно Порядку проведения аттестации (разделы 2-5) сроки прохождения</w:t>
      </w:r>
      <w:r>
        <w:rPr>
          <w:sz w:val="27"/>
          <w:szCs w:val="27"/>
        </w:rPr>
        <w:t xml:space="preserve"> </w:t>
      </w:r>
      <w:r w:rsidRPr="00A635F8">
        <w:rPr>
          <w:sz w:val="27"/>
          <w:szCs w:val="27"/>
        </w:rPr>
        <w:t>аттестации составляют примерно 213 рабочих дней (указанный срок может быть</w:t>
      </w:r>
      <w:r>
        <w:rPr>
          <w:sz w:val="27"/>
          <w:szCs w:val="27"/>
        </w:rPr>
        <w:t xml:space="preserve"> </w:t>
      </w:r>
      <w:r w:rsidRPr="00A635F8">
        <w:rPr>
          <w:sz w:val="27"/>
          <w:szCs w:val="27"/>
        </w:rPr>
        <w:t>продлен на разных этапах).</w:t>
      </w:r>
    </w:p>
    <w:p w:rsidR="00A635F8" w:rsidRPr="00A635F8" w:rsidRDefault="00A635F8" w:rsidP="00A635F8">
      <w:pPr>
        <w:pStyle w:val="afffffffd"/>
        <w:ind w:firstLine="851"/>
        <w:jc w:val="both"/>
        <w:rPr>
          <w:sz w:val="27"/>
          <w:szCs w:val="27"/>
        </w:rPr>
      </w:pPr>
      <w:r w:rsidRPr="00A635F8">
        <w:rPr>
          <w:sz w:val="27"/>
          <w:szCs w:val="27"/>
        </w:rPr>
        <w:t>При этом система аттестации ПАО «</w:t>
      </w:r>
      <w:proofErr w:type="spellStart"/>
      <w:r w:rsidRPr="00A635F8">
        <w:rPr>
          <w:sz w:val="27"/>
          <w:szCs w:val="27"/>
        </w:rPr>
        <w:t>Россети</w:t>
      </w:r>
      <w:proofErr w:type="spellEnd"/>
      <w:r w:rsidRPr="00A635F8">
        <w:rPr>
          <w:sz w:val="27"/>
          <w:szCs w:val="27"/>
        </w:rPr>
        <w:t>» не может быть заменена системой</w:t>
      </w:r>
      <w:r>
        <w:rPr>
          <w:sz w:val="27"/>
          <w:szCs w:val="27"/>
        </w:rPr>
        <w:t xml:space="preserve"> </w:t>
      </w:r>
      <w:r w:rsidRPr="00A635F8">
        <w:rPr>
          <w:sz w:val="27"/>
          <w:szCs w:val="27"/>
        </w:rPr>
        <w:t>подтверждения соответствия, предусмотренной Законом о техническом</w:t>
      </w:r>
      <w:r>
        <w:rPr>
          <w:sz w:val="27"/>
          <w:szCs w:val="27"/>
        </w:rPr>
        <w:t xml:space="preserve"> </w:t>
      </w:r>
      <w:r w:rsidRPr="00A635F8">
        <w:rPr>
          <w:sz w:val="27"/>
          <w:szCs w:val="27"/>
        </w:rPr>
        <w:t>регулировании.</w:t>
      </w:r>
    </w:p>
    <w:p w:rsidR="00A635F8" w:rsidRPr="00A635F8" w:rsidRDefault="00A635F8" w:rsidP="00A635F8">
      <w:pPr>
        <w:pStyle w:val="afffffffd"/>
        <w:ind w:firstLine="851"/>
        <w:jc w:val="both"/>
        <w:rPr>
          <w:sz w:val="27"/>
          <w:szCs w:val="27"/>
        </w:rPr>
      </w:pPr>
      <w:r w:rsidRPr="00A635F8">
        <w:rPr>
          <w:sz w:val="27"/>
          <w:szCs w:val="27"/>
        </w:rPr>
        <w:t>Необходимо отметить, что указанная процедура подтверждения соответствия</w:t>
      </w:r>
      <w:r>
        <w:rPr>
          <w:sz w:val="27"/>
          <w:szCs w:val="27"/>
        </w:rPr>
        <w:t xml:space="preserve"> </w:t>
      </w:r>
      <w:r w:rsidRPr="00A635F8">
        <w:rPr>
          <w:sz w:val="27"/>
          <w:szCs w:val="27"/>
        </w:rPr>
        <w:t>оборудования, технологий, материалов и систем, предлагаемых к поставке для</w:t>
      </w:r>
      <w:r>
        <w:rPr>
          <w:sz w:val="27"/>
          <w:szCs w:val="27"/>
        </w:rPr>
        <w:t xml:space="preserve"> </w:t>
      </w:r>
      <w:r w:rsidRPr="00A635F8">
        <w:rPr>
          <w:sz w:val="27"/>
          <w:szCs w:val="27"/>
        </w:rPr>
        <w:t>применения на объектах ПАО «</w:t>
      </w:r>
      <w:proofErr w:type="spellStart"/>
      <w:r w:rsidRPr="00A635F8">
        <w:rPr>
          <w:sz w:val="27"/>
          <w:szCs w:val="27"/>
        </w:rPr>
        <w:t>Россети</w:t>
      </w:r>
      <w:proofErr w:type="spellEnd"/>
      <w:r w:rsidRPr="00A635F8">
        <w:rPr>
          <w:sz w:val="27"/>
          <w:szCs w:val="27"/>
        </w:rPr>
        <w:t>» осуществляется аттестационными</w:t>
      </w:r>
      <w:r>
        <w:rPr>
          <w:sz w:val="27"/>
          <w:szCs w:val="27"/>
        </w:rPr>
        <w:t xml:space="preserve"> </w:t>
      </w:r>
      <w:r w:rsidRPr="00A635F8">
        <w:rPr>
          <w:sz w:val="27"/>
          <w:szCs w:val="27"/>
        </w:rPr>
        <w:t>комиссиями общества, являющихся заказчиками, проведение закупок для которых</w:t>
      </w:r>
      <w:r>
        <w:rPr>
          <w:sz w:val="27"/>
          <w:szCs w:val="27"/>
        </w:rPr>
        <w:t xml:space="preserve"> </w:t>
      </w:r>
      <w:r w:rsidRPr="00A635F8">
        <w:rPr>
          <w:sz w:val="27"/>
          <w:szCs w:val="27"/>
        </w:rPr>
        <w:t>является обязательным в порядке, установленном Законом о закупках,</w:t>
      </w:r>
      <w:r>
        <w:rPr>
          <w:sz w:val="27"/>
          <w:szCs w:val="27"/>
        </w:rPr>
        <w:t xml:space="preserve"> </w:t>
      </w:r>
      <w:r w:rsidRPr="00A635F8">
        <w:rPr>
          <w:sz w:val="27"/>
          <w:szCs w:val="27"/>
        </w:rPr>
        <w:t>посредством так называемой внутренней системы аттестации и должна быть</w:t>
      </w:r>
      <w:r>
        <w:rPr>
          <w:sz w:val="27"/>
          <w:szCs w:val="27"/>
        </w:rPr>
        <w:t xml:space="preserve"> </w:t>
      </w:r>
      <w:r w:rsidRPr="00A635F8">
        <w:rPr>
          <w:sz w:val="27"/>
          <w:szCs w:val="27"/>
        </w:rPr>
        <w:t>проведена до подачи заявки на участие в закупках независимо от того, станешь ли</w:t>
      </w:r>
      <w:r>
        <w:rPr>
          <w:sz w:val="27"/>
          <w:szCs w:val="27"/>
        </w:rPr>
        <w:t xml:space="preserve"> </w:t>
      </w:r>
      <w:r w:rsidRPr="00A635F8">
        <w:rPr>
          <w:sz w:val="27"/>
          <w:szCs w:val="27"/>
        </w:rPr>
        <w:t>ты победителем в этих закупках, так как является обязательным условием допуска</w:t>
      </w:r>
      <w:r>
        <w:rPr>
          <w:sz w:val="27"/>
          <w:szCs w:val="27"/>
        </w:rPr>
        <w:t xml:space="preserve"> </w:t>
      </w:r>
      <w:r w:rsidRPr="00A635F8">
        <w:rPr>
          <w:sz w:val="27"/>
          <w:szCs w:val="27"/>
        </w:rPr>
        <w:t>к участию в закупках (как, например, в настоящих закупках), и при этом является</w:t>
      </w:r>
      <w:r>
        <w:rPr>
          <w:sz w:val="27"/>
          <w:szCs w:val="27"/>
        </w:rPr>
        <w:t xml:space="preserve"> </w:t>
      </w:r>
      <w:r w:rsidRPr="00A635F8">
        <w:rPr>
          <w:sz w:val="27"/>
          <w:szCs w:val="27"/>
        </w:rPr>
        <w:t>длительной и платной услугой для поставщика, которую ему оказывает заказчик.</w:t>
      </w:r>
    </w:p>
    <w:p w:rsidR="00A635F8" w:rsidRPr="00A635F8" w:rsidRDefault="00A635F8" w:rsidP="00A635F8">
      <w:pPr>
        <w:pStyle w:val="afffffffd"/>
        <w:ind w:firstLine="851"/>
        <w:jc w:val="both"/>
        <w:rPr>
          <w:sz w:val="27"/>
          <w:szCs w:val="27"/>
        </w:rPr>
      </w:pPr>
      <w:r w:rsidRPr="00A635F8">
        <w:rPr>
          <w:sz w:val="27"/>
          <w:szCs w:val="27"/>
        </w:rPr>
        <w:t>Кроме того, процедуры аттестации и подтверждения соответствия продукции в</w:t>
      </w:r>
      <w:r>
        <w:rPr>
          <w:sz w:val="27"/>
          <w:szCs w:val="27"/>
        </w:rPr>
        <w:t xml:space="preserve"> </w:t>
      </w:r>
      <w:r w:rsidRPr="00A635F8">
        <w:rPr>
          <w:sz w:val="27"/>
          <w:szCs w:val="27"/>
        </w:rPr>
        <w:t>Российской Федерации регулируются исключительно Законом о техническом</w:t>
      </w:r>
      <w:r>
        <w:rPr>
          <w:sz w:val="27"/>
          <w:szCs w:val="27"/>
        </w:rPr>
        <w:t xml:space="preserve"> </w:t>
      </w:r>
      <w:r w:rsidRPr="00A635F8">
        <w:rPr>
          <w:sz w:val="27"/>
          <w:szCs w:val="27"/>
        </w:rPr>
        <w:t>регулировании, Федеральным законом от 26.06.2008 № 102-ФЗ «Об обеспечении</w:t>
      </w:r>
      <w:r>
        <w:rPr>
          <w:sz w:val="27"/>
          <w:szCs w:val="27"/>
        </w:rPr>
        <w:t xml:space="preserve"> </w:t>
      </w:r>
      <w:r w:rsidRPr="00A635F8">
        <w:rPr>
          <w:sz w:val="27"/>
          <w:szCs w:val="27"/>
        </w:rPr>
        <w:t>единства измерений» (далее – Закон об обеспечении единства измерений).</w:t>
      </w:r>
    </w:p>
    <w:p w:rsidR="00A635F8" w:rsidRPr="00A635F8" w:rsidRDefault="00A635F8" w:rsidP="00A635F8">
      <w:pPr>
        <w:pStyle w:val="afffffffd"/>
        <w:ind w:firstLine="851"/>
        <w:jc w:val="both"/>
        <w:rPr>
          <w:sz w:val="27"/>
          <w:szCs w:val="27"/>
        </w:rPr>
      </w:pPr>
      <w:r w:rsidRPr="00A635F8">
        <w:rPr>
          <w:sz w:val="27"/>
          <w:szCs w:val="27"/>
        </w:rPr>
        <w:t>Так, согласно статье 9 Закона об обеспечении единства измерений в сфере</w:t>
      </w:r>
      <w:r>
        <w:rPr>
          <w:sz w:val="27"/>
          <w:szCs w:val="27"/>
        </w:rPr>
        <w:t xml:space="preserve"> </w:t>
      </w:r>
      <w:r w:rsidRPr="00A635F8">
        <w:rPr>
          <w:sz w:val="27"/>
          <w:szCs w:val="27"/>
        </w:rPr>
        <w:t>государственного регулирования обеспечения единства измерений к применению</w:t>
      </w:r>
      <w:r>
        <w:rPr>
          <w:sz w:val="27"/>
          <w:szCs w:val="27"/>
        </w:rPr>
        <w:t xml:space="preserve"> </w:t>
      </w:r>
      <w:r w:rsidRPr="00A635F8">
        <w:rPr>
          <w:sz w:val="27"/>
          <w:szCs w:val="27"/>
        </w:rPr>
        <w:t>допускаются средства измерений утвержденного типа, прошедшие поверку в</w:t>
      </w:r>
      <w:r>
        <w:rPr>
          <w:sz w:val="27"/>
          <w:szCs w:val="27"/>
        </w:rPr>
        <w:t xml:space="preserve"> </w:t>
      </w:r>
      <w:r w:rsidRPr="00A635F8">
        <w:rPr>
          <w:sz w:val="27"/>
          <w:szCs w:val="27"/>
        </w:rPr>
        <w:t>соответствии с положениями указанного федерального закона.</w:t>
      </w:r>
    </w:p>
    <w:p w:rsidR="00A635F8" w:rsidRPr="00A635F8" w:rsidRDefault="00A635F8" w:rsidP="00A635F8">
      <w:pPr>
        <w:pStyle w:val="afffffffd"/>
        <w:ind w:firstLine="851"/>
        <w:jc w:val="both"/>
        <w:rPr>
          <w:sz w:val="27"/>
          <w:szCs w:val="27"/>
        </w:rPr>
      </w:pPr>
      <w:r w:rsidRPr="00A635F8">
        <w:rPr>
          <w:sz w:val="27"/>
          <w:szCs w:val="27"/>
        </w:rPr>
        <w:t>Статьей 18 Закона о техническом регулировании установлены следующие цели</w:t>
      </w:r>
    </w:p>
    <w:p w:rsidR="00A635F8" w:rsidRPr="00A635F8" w:rsidRDefault="00A635F8" w:rsidP="00391141">
      <w:pPr>
        <w:pStyle w:val="afffffffd"/>
        <w:jc w:val="both"/>
        <w:rPr>
          <w:sz w:val="27"/>
          <w:szCs w:val="27"/>
        </w:rPr>
      </w:pPr>
      <w:r w:rsidRPr="00A635F8">
        <w:rPr>
          <w:sz w:val="27"/>
          <w:szCs w:val="27"/>
        </w:rPr>
        <w:t>подтверждения соответствия:</w:t>
      </w:r>
      <w:r>
        <w:rPr>
          <w:sz w:val="27"/>
          <w:szCs w:val="27"/>
        </w:rPr>
        <w:t xml:space="preserve"> </w:t>
      </w:r>
      <w:r w:rsidRPr="00A635F8">
        <w:rPr>
          <w:sz w:val="27"/>
          <w:szCs w:val="27"/>
        </w:rPr>
        <w:t>- удостоверения соответствия продукции, процессов проектирования (включая</w:t>
      </w:r>
      <w:r>
        <w:rPr>
          <w:sz w:val="27"/>
          <w:szCs w:val="27"/>
        </w:rPr>
        <w:t xml:space="preserve"> </w:t>
      </w:r>
      <w:r w:rsidRPr="00A635F8">
        <w:rPr>
          <w:sz w:val="27"/>
          <w:szCs w:val="27"/>
        </w:rPr>
        <w:t>изыскания), производства, строительства, монтажа, наладки, эксплуатации,</w:t>
      </w:r>
      <w:r>
        <w:rPr>
          <w:sz w:val="27"/>
          <w:szCs w:val="27"/>
        </w:rPr>
        <w:t xml:space="preserve"> </w:t>
      </w:r>
      <w:r w:rsidRPr="00A635F8">
        <w:rPr>
          <w:sz w:val="27"/>
          <w:szCs w:val="27"/>
        </w:rPr>
        <w:t>хранения, перевозки, реализации и утилизации, работ, услуг или иных объектов</w:t>
      </w:r>
      <w:r>
        <w:rPr>
          <w:sz w:val="27"/>
          <w:szCs w:val="27"/>
        </w:rPr>
        <w:t xml:space="preserve"> </w:t>
      </w:r>
      <w:r w:rsidRPr="00A635F8">
        <w:rPr>
          <w:sz w:val="27"/>
          <w:szCs w:val="27"/>
        </w:rPr>
        <w:t>техническим регламентам, документам по стандартизации, условиям договоров;</w:t>
      </w:r>
    </w:p>
    <w:p w:rsidR="00A635F8" w:rsidRPr="00A635F8" w:rsidRDefault="00A635F8" w:rsidP="00A635F8">
      <w:pPr>
        <w:pStyle w:val="afffffffd"/>
        <w:ind w:firstLine="851"/>
        <w:jc w:val="both"/>
        <w:rPr>
          <w:sz w:val="27"/>
          <w:szCs w:val="27"/>
        </w:rPr>
      </w:pPr>
      <w:r w:rsidRPr="00A635F8">
        <w:rPr>
          <w:sz w:val="27"/>
          <w:szCs w:val="27"/>
        </w:rPr>
        <w:t>- содействия приобретателям, в том числе потребителям, в компетентном выборе</w:t>
      </w:r>
      <w:r>
        <w:rPr>
          <w:sz w:val="27"/>
          <w:szCs w:val="27"/>
        </w:rPr>
        <w:t xml:space="preserve"> </w:t>
      </w:r>
      <w:r w:rsidRPr="00A635F8">
        <w:rPr>
          <w:sz w:val="27"/>
          <w:szCs w:val="27"/>
        </w:rPr>
        <w:t>продукции, работ, услуг;</w:t>
      </w:r>
    </w:p>
    <w:p w:rsidR="00A635F8" w:rsidRPr="00A635F8" w:rsidRDefault="00A635F8" w:rsidP="00A635F8">
      <w:pPr>
        <w:pStyle w:val="afffffffd"/>
        <w:ind w:firstLine="851"/>
        <w:jc w:val="both"/>
        <w:rPr>
          <w:sz w:val="27"/>
          <w:szCs w:val="27"/>
        </w:rPr>
      </w:pPr>
      <w:r w:rsidRPr="00A635F8">
        <w:rPr>
          <w:sz w:val="27"/>
          <w:szCs w:val="27"/>
        </w:rPr>
        <w:t>- повышения конкурентоспособности продукции, работ, услуг на российском и</w:t>
      </w:r>
      <w:r>
        <w:rPr>
          <w:sz w:val="27"/>
          <w:szCs w:val="27"/>
        </w:rPr>
        <w:t xml:space="preserve"> </w:t>
      </w:r>
      <w:r w:rsidRPr="00A635F8">
        <w:rPr>
          <w:sz w:val="27"/>
          <w:szCs w:val="27"/>
        </w:rPr>
        <w:t>международном рынках;</w:t>
      </w:r>
    </w:p>
    <w:p w:rsidR="00A635F8" w:rsidRPr="00A635F8" w:rsidRDefault="00A635F8" w:rsidP="00A635F8">
      <w:pPr>
        <w:pStyle w:val="afffffffd"/>
        <w:ind w:firstLine="851"/>
        <w:jc w:val="both"/>
        <w:rPr>
          <w:sz w:val="27"/>
          <w:szCs w:val="27"/>
        </w:rPr>
      </w:pPr>
      <w:r w:rsidRPr="00A635F8">
        <w:rPr>
          <w:sz w:val="27"/>
          <w:szCs w:val="27"/>
        </w:rPr>
        <w:t>- создания условий для обеспечения свободного перемещения товаров по</w:t>
      </w:r>
      <w:r>
        <w:rPr>
          <w:sz w:val="27"/>
          <w:szCs w:val="27"/>
        </w:rPr>
        <w:t xml:space="preserve"> </w:t>
      </w:r>
      <w:r w:rsidRPr="00A635F8">
        <w:rPr>
          <w:sz w:val="27"/>
          <w:szCs w:val="27"/>
        </w:rPr>
        <w:t>территории Российской Федерации, а также для осуществления международного</w:t>
      </w:r>
      <w:r>
        <w:rPr>
          <w:sz w:val="27"/>
          <w:szCs w:val="27"/>
        </w:rPr>
        <w:t xml:space="preserve"> </w:t>
      </w:r>
      <w:r w:rsidRPr="00A635F8">
        <w:rPr>
          <w:sz w:val="27"/>
          <w:szCs w:val="27"/>
        </w:rPr>
        <w:t>экономического, научно-технического сотрудничества и международной торговли.</w:t>
      </w:r>
    </w:p>
    <w:p w:rsidR="00A635F8" w:rsidRPr="00A635F8" w:rsidRDefault="00A635F8" w:rsidP="00A635F8">
      <w:pPr>
        <w:pStyle w:val="afffffffd"/>
        <w:ind w:firstLine="851"/>
        <w:jc w:val="both"/>
        <w:rPr>
          <w:sz w:val="27"/>
          <w:szCs w:val="27"/>
        </w:rPr>
      </w:pPr>
      <w:r w:rsidRPr="00A635F8">
        <w:rPr>
          <w:sz w:val="27"/>
          <w:szCs w:val="27"/>
        </w:rPr>
        <w:lastRenderedPageBreak/>
        <w:t>Статьей 20 Закона о техническом регулировании подтверждение соответствия на</w:t>
      </w:r>
      <w:r>
        <w:rPr>
          <w:sz w:val="27"/>
          <w:szCs w:val="27"/>
        </w:rPr>
        <w:t xml:space="preserve"> </w:t>
      </w:r>
      <w:r w:rsidRPr="00A635F8">
        <w:rPr>
          <w:sz w:val="27"/>
          <w:szCs w:val="27"/>
        </w:rPr>
        <w:t>территории Российской Федерации может носить добровольный или</w:t>
      </w:r>
      <w:r>
        <w:rPr>
          <w:sz w:val="27"/>
          <w:szCs w:val="27"/>
        </w:rPr>
        <w:t xml:space="preserve"> </w:t>
      </w:r>
      <w:r w:rsidRPr="00A635F8">
        <w:rPr>
          <w:sz w:val="27"/>
          <w:szCs w:val="27"/>
        </w:rPr>
        <w:t>обязательный характер. Добровольное подтверждение соответствия</w:t>
      </w:r>
      <w:r>
        <w:rPr>
          <w:sz w:val="27"/>
          <w:szCs w:val="27"/>
        </w:rPr>
        <w:t xml:space="preserve"> </w:t>
      </w:r>
      <w:r w:rsidRPr="00A635F8">
        <w:rPr>
          <w:sz w:val="27"/>
          <w:szCs w:val="27"/>
        </w:rPr>
        <w:t>осуществляется в форме добровольной сертификации. Обязательное</w:t>
      </w:r>
      <w:r>
        <w:rPr>
          <w:sz w:val="27"/>
          <w:szCs w:val="27"/>
        </w:rPr>
        <w:t xml:space="preserve"> </w:t>
      </w:r>
      <w:r w:rsidRPr="00A635F8">
        <w:rPr>
          <w:sz w:val="27"/>
          <w:szCs w:val="27"/>
        </w:rPr>
        <w:t>подтверждение соответствия осуществляется в формах:</w:t>
      </w:r>
    </w:p>
    <w:p w:rsidR="00A635F8" w:rsidRPr="00A635F8" w:rsidRDefault="00A635F8" w:rsidP="00A635F8">
      <w:pPr>
        <w:pStyle w:val="afffffffd"/>
        <w:ind w:firstLine="851"/>
        <w:jc w:val="both"/>
        <w:rPr>
          <w:sz w:val="27"/>
          <w:szCs w:val="27"/>
        </w:rPr>
      </w:pPr>
      <w:r w:rsidRPr="00A635F8">
        <w:rPr>
          <w:sz w:val="27"/>
          <w:szCs w:val="27"/>
        </w:rPr>
        <w:t>- принятия декларации о соответствии (далее - декларирование соответствия);</w:t>
      </w:r>
    </w:p>
    <w:p w:rsidR="00A635F8" w:rsidRPr="00A635F8" w:rsidRDefault="00A635F8" w:rsidP="00A635F8">
      <w:pPr>
        <w:pStyle w:val="afffffffd"/>
        <w:ind w:firstLine="851"/>
        <w:jc w:val="both"/>
        <w:rPr>
          <w:sz w:val="27"/>
          <w:szCs w:val="27"/>
        </w:rPr>
      </w:pPr>
      <w:r w:rsidRPr="00A635F8">
        <w:rPr>
          <w:sz w:val="27"/>
          <w:szCs w:val="27"/>
        </w:rPr>
        <w:t>- обязательной сертификации.</w:t>
      </w:r>
    </w:p>
    <w:p w:rsidR="00A635F8" w:rsidRPr="00A635F8" w:rsidRDefault="00A635F8" w:rsidP="00A635F8">
      <w:pPr>
        <w:pStyle w:val="afffffffd"/>
        <w:ind w:firstLine="851"/>
        <w:jc w:val="both"/>
        <w:rPr>
          <w:sz w:val="27"/>
          <w:szCs w:val="27"/>
        </w:rPr>
      </w:pPr>
      <w:r w:rsidRPr="00A635F8">
        <w:rPr>
          <w:sz w:val="27"/>
          <w:szCs w:val="27"/>
        </w:rPr>
        <w:t>Порядок применения форм обязательного подтверждения соответствия</w:t>
      </w:r>
      <w:r>
        <w:rPr>
          <w:sz w:val="27"/>
          <w:szCs w:val="27"/>
        </w:rPr>
        <w:t xml:space="preserve"> </w:t>
      </w:r>
      <w:r w:rsidRPr="00A635F8">
        <w:rPr>
          <w:sz w:val="27"/>
          <w:szCs w:val="27"/>
        </w:rPr>
        <w:t>устанавливается Законом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Иных способов и требований к подтверждению соответствия продукции</w:t>
      </w:r>
      <w:r>
        <w:rPr>
          <w:sz w:val="27"/>
          <w:szCs w:val="27"/>
        </w:rPr>
        <w:t xml:space="preserve"> </w:t>
      </w:r>
      <w:r w:rsidRPr="00A635F8">
        <w:rPr>
          <w:sz w:val="27"/>
          <w:szCs w:val="27"/>
        </w:rPr>
        <w:t>законодательством Российской федерации не установлено.</w:t>
      </w:r>
    </w:p>
    <w:p w:rsidR="00A635F8" w:rsidRPr="00A635F8" w:rsidRDefault="00A635F8" w:rsidP="00A635F8">
      <w:pPr>
        <w:pStyle w:val="afffffffd"/>
        <w:ind w:firstLine="851"/>
        <w:jc w:val="both"/>
        <w:rPr>
          <w:sz w:val="27"/>
          <w:szCs w:val="27"/>
        </w:rPr>
      </w:pPr>
      <w:r w:rsidRPr="00A635F8">
        <w:rPr>
          <w:sz w:val="27"/>
          <w:szCs w:val="27"/>
        </w:rPr>
        <w:t>Как указано выше, процедуры аттестации и подтверждения соответствия</w:t>
      </w:r>
      <w:r>
        <w:rPr>
          <w:sz w:val="27"/>
          <w:szCs w:val="27"/>
        </w:rPr>
        <w:t xml:space="preserve"> </w:t>
      </w:r>
      <w:r w:rsidRPr="00A635F8">
        <w:rPr>
          <w:sz w:val="27"/>
          <w:szCs w:val="27"/>
        </w:rPr>
        <w:t>продукции в Российской Федерации регулируются исключительно Федеральным</w:t>
      </w:r>
      <w:r>
        <w:rPr>
          <w:sz w:val="27"/>
          <w:szCs w:val="27"/>
        </w:rPr>
        <w:t xml:space="preserve"> </w:t>
      </w:r>
      <w:r w:rsidRPr="00A635F8">
        <w:rPr>
          <w:sz w:val="27"/>
          <w:szCs w:val="27"/>
        </w:rPr>
        <w:t>законом № 184-ФЗ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ПАО "МЕЖРЕГИОНАЛЬНАЯ РАСПРЕДЕЛИТЕЛЬНАЯ СЕТЕВАЯ КОМПАНИЯ СИБИРИ"» отнесены к числу</w:t>
      </w:r>
      <w:r>
        <w:rPr>
          <w:sz w:val="27"/>
          <w:szCs w:val="27"/>
        </w:rPr>
        <w:t xml:space="preserve"> </w:t>
      </w:r>
      <w:r w:rsidRPr="00A635F8">
        <w:rPr>
          <w:sz w:val="27"/>
          <w:szCs w:val="27"/>
        </w:rPr>
        <w:t xml:space="preserve">заказчиков со специальной </w:t>
      </w:r>
      <w:proofErr w:type="spellStart"/>
      <w:r w:rsidRPr="00A635F8">
        <w:rPr>
          <w:sz w:val="27"/>
          <w:szCs w:val="27"/>
        </w:rPr>
        <w:t>правосубъектностью</w:t>
      </w:r>
      <w:proofErr w:type="spellEnd"/>
      <w:r w:rsidRPr="00A635F8">
        <w:rPr>
          <w:sz w:val="27"/>
          <w:szCs w:val="27"/>
        </w:rPr>
        <w:t xml:space="preserve"> (пункт 1 части 2 статьи 1 Закона о</w:t>
      </w:r>
      <w:r>
        <w:rPr>
          <w:sz w:val="27"/>
          <w:szCs w:val="27"/>
        </w:rPr>
        <w:t xml:space="preserve"> </w:t>
      </w:r>
      <w:r w:rsidRPr="00A635F8">
        <w:rPr>
          <w:sz w:val="27"/>
          <w:szCs w:val="27"/>
        </w:rPr>
        <w:t>закупках) и проводят закупочные процедур</w:t>
      </w:r>
      <w:r>
        <w:rPr>
          <w:sz w:val="27"/>
          <w:szCs w:val="27"/>
        </w:rPr>
        <w:t xml:space="preserve">ы в соответствии с требованиями </w:t>
      </w:r>
      <w:r w:rsidRPr="00A635F8">
        <w:rPr>
          <w:sz w:val="27"/>
          <w:szCs w:val="27"/>
        </w:rPr>
        <w:t>названного закона.</w:t>
      </w:r>
    </w:p>
    <w:p w:rsidR="00A635F8" w:rsidRPr="00A635F8" w:rsidRDefault="00A635F8" w:rsidP="00A635F8">
      <w:pPr>
        <w:pStyle w:val="afffffffd"/>
        <w:ind w:firstLine="851"/>
        <w:jc w:val="both"/>
        <w:rPr>
          <w:sz w:val="27"/>
          <w:szCs w:val="27"/>
        </w:rPr>
      </w:pPr>
      <w:r w:rsidRPr="00A635F8">
        <w:rPr>
          <w:sz w:val="27"/>
          <w:szCs w:val="27"/>
        </w:rPr>
        <w:t>Согласно части 1 статьи 1 Закона о закупках целями регулирования настоящего</w:t>
      </w:r>
      <w:r>
        <w:rPr>
          <w:sz w:val="27"/>
          <w:szCs w:val="27"/>
        </w:rPr>
        <w:t xml:space="preserve"> </w:t>
      </w:r>
      <w:r w:rsidRPr="00A635F8">
        <w:rPr>
          <w:sz w:val="27"/>
          <w:szCs w:val="27"/>
        </w:rPr>
        <w:t>федерального закона являются обеспечение единства экономического</w:t>
      </w:r>
      <w:r>
        <w:rPr>
          <w:sz w:val="27"/>
          <w:szCs w:val="27"/>
        </w:rPr>
        <w:t xml:space="preserve"> </w:t>
      </w:r>
      <w:r w:rsidRPr="00A635F8">
        <w:rPr>
          <w:sz w:val="27"/>
          <w:szCs w:val="27"/>
        </w:rPr>
        <w:t>пространства, создание условий для своевременного и полного удовлетворения</w:t>
      </w:r>
      <w:r>
        <w:rPr>
          <w:sz w:val="27"/>
          <w:szCs w:val="27"/>
        </w:rPr>
        <w:t xml:space="preserve"> </w:t>
      </w:r>
      <w:r w:rsidRPr="00A635F8">
        <w:rPr>
          <w:sz w:val="27"/>
          <w:szCs w:val="27"/>
        </w:rPr>
        <w:t>потребностей юридических лиц, указанных в части 2 статьи 1 Закона о закупках, в</w:t>
      </w:r>
      <w:r>
        <w:rPr>
          <w:sz w:val="27"/>
          <w:szCs w:val="27"/>
        </w:rPr>
        <w:t xml:space="preserve"> </w:t>
      </w:r>
      <w:r w:rsidRPr="00A635F8">
        <w:rPr>
          <w:sz w:val="27"/>
          <w:szCs w:val="27"/>
        </w:rPr>
        <w:t>товарах, работах, услугах, в том числе для целей коммерческого использования, с</w:t>
      </w:r>
      <w:r>
        <w:rPr>
          <w:sz w:val="27"/>
          <w:szCs w:val="27"/>
        </w:rPr>
        <w:t xml:space="preserve"> </w:t>
      </w:r>
      <w:r w:rsidRPr="00A635F8">
        <w:rPr>
          <w:sz w:val="27"/>
          <w:szCs w:val="27"/>
        </w:rPr>
        <w:t>необходимыми показателями цены, качества и надежности, эффективное</w:t>
      </w:r>
      <w:r>
        <w:rPr>
          <w:sz w:val="27"/>
          <w:szCs w:val="27"/>
        </w:rPr>
        <w:t xml:space="preserve"> </w:t>
      </w:r>
      <w:r w:rsidRPr="00A635F8">
        <w:rPr>
          <w:sz w:val="27"/>
          <w:szCs w:val="27"/>
        </w:rPr>
        <w:t>использование денежных средств, расширение возможностей участия</w:t>
      </w:r>
      <w:r>
        <w:rPr>
          <w:sz w:val="27"/>
          <w:szCs w:val="27"/>
        </w:rPr>
        <w:t xml:space="preserve"> </w:t>
      </w:r>
      <w:r w:rsidRPr="00A635F8">
        <w:rPr>
          <w:sz w:val="27"/>
          <w:szCs w:val="27"/>
        </w:rPr>
        <w:t>юридических и физических лиц в закупке товаров, работ, услуг (далее также -закупка) для нужд заказчиков и стимулирование такого участия, развитие</w:t>
      </w:r>
      <w:r>
        <w:rPr>
          <w:sz w:val="27"/>
          <w:szCs w:val="27"/>
        </w:rPr>
        <w:t xml:space="preserve"> </w:t>
      </w:r>
      <w:r w:rsidRPr="00A635F8">
        <w:rPr>
          <w:sz w:val="27"/>
          <w:szCs w:val="27"/>
        </w:rPr>
        <w:t>добросовестной конкуренции, обеспечение гласности и прозрачности закупки,</w:t>
      </w:r>
      <w:r>
        <w:rPr>
          <w:sz w:val="27"/>
          <w:szCs w:val="27"/>
        </w:rPr>
        <w:t xml:space="preserve"> </w:t>
      </w:r>
      <w:r w:rsidRPr="00A635F8">
        <w:rPr>
          <w:sz w:val="27"/>
          <w:szCs w:val="27"/>
        </w:rPr>
        <w:t>предотвращение коррупции и других 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пунктом 2 части 1 статьи 3 Закона о закупках при закупке товаров,</w:t>
      </w:r>
      <w:r>
        <w:rPr>
          <w:sz w:val="27"/>
          <w:szCs w:val="27"/>
        </w:rPr>
        <w:t xml:space="preserve"> </w:t>
      </w:r>
      <w:r w:rsidRPr="00A635F8">
        <w:rPr>
          <w:sz w:val="27"/>
          <w:szCs w:val="27"/>
        </w:rPr>
        <w:t>работ, услуг заказчики руководствуются, в том числе принципом равноправия,</w:t>
      </w:r>
      <w:r>
        <w:rPr>
          <w:sz w:val="27"/>
          <w:szCs w:val="27"/>
        </w:rPr>
        <w:t xml:space="preserve"> </w:t>
      </w:r>
      <w:r w:rsidRPr="00A635F8">
        <w:rPr>
          <w:sz w:val="27"/>
          <w:szCs w:val="27"/>
        </w:rPr>
        <w:t>справедливости, отсутствия дискриминации и необоснованных ограничений</w:t>
      </w:r>
      <w:r>
        <w:rPr>
          <w:sz w:val="27"/>
          <w:szCs w:val="27"/>
        </w:rPr>
        <w:t xml:space="preserve"> </w:t>
      </w:r>
      <w:r w:rsidRPr="00A635F8">
        <w:rPr>
          <w:sz w:val="27"/>
          <w:szCs w:val="27"/>
        </w:rPr>
        <w:t>конкуренции по отношению к участникам закупки.</w:t>
      </w:r>
    </w:p>
    <w:p w:rsidR="00A635F8" w:rsidRPr="00A635F8" w:rsidRDefault="00A635F8" w:rsidP="00A635F8">
      <w:pPr>
        <w:pStyle w:val="afffffffd"/>
        <w:ind w:firstLine="851"/>
        <w:jc w:val="both"/>
        <w:rPr>
          <w:sz w:val="27"/>
          <w:szCs w:val="27"/>
        </w:rPr>
      </w:pPr>
      <w:r w:rsidRPr="00A635F8">
        <w:rPr>
          <w:sz w:val="27"/>
          <w:szCs w:val="27"/>
        </w:rPr>
        <w:t>Включением в документации требований о прохождении аттестации оборудования</w:t>
      </w:r>
      <w:r>
        <w:rPr>
          <w:sz w:val="27"/>
          <w:szCs w:val="27"/>
        </w:rPr>
        <w:t xml:space="preserve"> </w:t>
      </w:r>
      <w:r w:rsidRPr="00A635F8">
        <w:rPr>
          <w:sz w:val="27"/>
          <w:szCs w:val="27"/>
        </w:rPr>
        <w:t xml:space="preserve">в аккредитованном Центре </w:t>
      </w:r>
      <w:r w:rsidR="00391141">
        <w:rPr>
          <w:sz w:val="27"/>
          <w:szCs w:val="27"/>
        </w:rPr>
        <w:t>П</w:t>
      </w:r>
      <w:r w:rsidRPr="00A635F8">
        <w:rPr>
          <w:sz w:val="27"/>
          <w:szCs w:val="27"/>
        </w:rPr>
        <w:t>АО «</w:t>
      </w:r>
      <w:proofErr w:type="spellStart"/>
      <w:r w:rsidRPr="00A635F8">
        <w:rPr>
          <w:sz w:val="27"/>
          <w:szCs w:val="27"/>
        </w:rPr>
        <w:t>Россети</w:t>
      </w:r>
      <w:proofErr w:type="spellEnd"/>
      <w:r w:rsidRPr="00A635F8">
        <w:rPr>
          <w:sz w:val="27"/>
          <w:szCs w:val="27"/>
        </w:rPr>
        <w:t>» грубо нарушены следующие нормы и</w:t>
      </w:r>
      <w:r>
        <w:rPr>
          <w:sz w:val="27"/>
          <w:szCs w:val="27"/>
        </w:rPr>
        <w:t xml:space="preserve"> </w:t>
      </w:r>
      <w:r w:rsidRPr="00A635F8">
        <w:rPr>
          <w:sz w:val="27"/>
          <w:szCs w:val="27"/>
        </w:rPr>
        <w:t>требования статей 1 и 3 Закона о закупках в части обеспечения добросовестной</w:t>
      </w:r>
      <w:r>
        <w:rPr>
          <w:sz w:val="27"/>
          <w:szCs w:val="27"/>
        </w:rPr>
        <w:t xml:space="preserve"> </w:t>
      </w:r>
      <w:r w:rsidRPr="00A635F8">
        <w:rPr>
          <w:sz w:val="27"/>
          <w:szCs w:val="27"/>
        </w:rPr>
        <w:t>конкуренции, равноправия, справедливости, предотвращение коррупции и других</w:t>
      </w:r>
      <w:r>
        <w:rPr>
          <w:sz w:val="27"/>
          <w:szCs w:val="27"/>
        </w:rPr>
        <w:t xml:space="preserve"> </w:t>
      </w:r>
      <w:r w:rsidRPr="00A635F8">
        <w:rPr>
          <w:sz w:val="27"/>
          <w:szCs w:val="27"/>
        </w:rPr>
        <w:t>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частью 1 статьи 2 Закона о закупках при закупке товаров, работ,</w:t>
      </w:r>
      <w:r>
        <w:rPr>
          <w:sz w:val="27"/>
          <w:szCs w:val="27"/>
        </w:rPr>
        <w:t xml:space="preserve"> </w:t>
      </w:r>
      <w:r w:rsidRPr="00A635F8">
        <w:rPr>
          <w:sz w:val="27"/>
          <w:szCs w:val="27"/>
        </w:rPr>
        <w:t>услуг заказчики руководствуются Конституцией Российской Федерации,</w:t>
      </w:r>
      <w:r>
        <w:rPr>
          <w:sz w:val="27"/>
          <w:szCs w:val="27"/>
        </w:rPr>
        <w:t xml:space="preserve"> </w:t>
      </w:r>
      <w:r w:rsidRPr="00A635F8">
        <w:rPr>
          <w:sz w:val="27"/>
          <w:szCs w:val="27"/>
        </w:rPr>
        <w:t xml:space="preserve">Гражданским кодексом Российской Федерации, названным законом, </w:t>
      </w:r>
      <w:proofErr w:type="gramStart"/>
      <w:r w:rsidRPr="00A635F8">
        <w:rPr>
          <w:sz w:val="27"/>
          <w:szCs w:val="27"/>
        </w:rPr>
        <w:t>другими</w:t>
      </w:r>
      <w:r>
        <w:rPr>
          <w:sz w:val="27"/>
          <w:szCs w:val="27"/>
        </w:rPr>
        <w:t xml:space="preserve">  </w:t>
      </w:r>
      <w:r w:rsidRPr="00A635F8">
        <w:rPr>
          <w:sz w:val="27"/>
          <w:szCs w:val="27"/>
        </w:rPr>
        <w:t>федеральными</w:t>
      </w:r>
      <w:proofErr w:type="gramEnd"/>
      <w:r w:rsidRPr="00A635F8">
        <w:rPr>
          <w:sz w:val="27"/>
          <w:szCs w:val="27"/>
        </w:rPr>
        <w:t xml:space="preserve"> законами и иными нормативными правовыми актами Российской</w:t>
      </w:r>
      <w:r>
        <w:rPr>
          <w:sz w:val="27"/>
          <w:szCs w:val="27"/>
        </w:rPr>
        <w:t xml:space="preserve"> </w:t>
      </w:r>
      <w:r w:rsidRPr="00A635F8">
        <w:rPr>
          <w:sz w:val="27"/>
          <w:szCs w:val="27"/>
        </w:rPr>
        <w:t>Федерации, а также принятыми в соответствии с ними и утвержденными с учетом</w:t>
      </w:r>
      <w:r>
        <w:rPr>
          <w:sz w:val="27"/>
          <w:szCs w:val="27"/>
        </w:rPr>
        <w:t xml:space="preserve"> </w:t>
      </w:r>
      <w:r w:rsidRPr="00A635F8">
        <w:rPr>
          <w:sz w:val="27"/>
          <w:szCs w:val="27"/>
        </w:rPr>
        <w:t>положений части 3 упомянутой нормы правовыми актами, регламентирующими</w:t>
      </w:r>
      <w:r>
        <w:rPr>
          <w:sz w:val="27"/>
          <w:szCs w:val="27"/>
        </w:rPr>
        <w:t xml:space="preserve"> </w:t>
      </w:r>
      <w:r w:rsidRPr="00A635F8">
        <w:rPr>
          <w:sz w:val="27"/>
          <w:szCs w:val="27"/>
        </w:rPr>
        <w:t>правила закупки.</w:t>
      </w:r>
    </w:p>
    <w:p w:rsidR="00A635F8" w:rsidRPr="00A635F8" w:rsidRDefault="00A635F8" w:rsidP="00A635F8">
      <w:pPr>
        <w:pStyle w:val="afffffffd"/>
        <w:ind w:firstLine="851"/>
        <w:jc w:val="both"/>
        <w:rPr>
          <w:sz w:val="27"/>
          <w:szCs w:val="27"/>
        </w:rPr>
      </w:pPr>
      <w:r w:rsidRPr="00A635F8">
        <w:rPr>
          <w:sz w:val="27"/>
          <w:szCs w:val="27"/>
        </w:rPr>
        <w:t>Таким образом, положение о закупках не является единственным правовым актом,</w:t>
      </w:r>
      <w:r>
        <w:rPr>
          <w:sz w:val="27"/>
          <w:szCs w:val="27"/>
        </w:rPr>
        <w:t xml:space="preserve"> </w:t>
      </w:r>
      <w:r w:rsidRPr="00A635F8">
        <w:rPr>
          <w:sz w:val="27"/>
          <w:szCs w:val="27"/>
        </w:rPr>
        <w:t>регламентирующим деятельность заказчиков.</w:t>
      </w:r>
    </w:p>
    <w:p w:rsidR="00A635F8" w:rsidRPr="00A635F8" w:rsidRDefault="00A635F8" w:rsidP="00A635F8">
      <w:pPr>
        <w:pStyle w:val="afffffffd"/>
        <w:ind w:firstLine="851"/>
        <w:jc w:val="both"/>
        <w:rPr>
          <w:sz w:val="27"/>
          <w:szCs w:val="27"/>
        </w:rPr>
      </w:pPr>
      <w:r w:rsidRPr="00A635F8">
        <w:rPr>
          <w:sz w:val="27"/>
          <w:szCs w:val="27"/>
        </w:rPr>
        <w:lastRenderedPageBreak/>
        <w:t>В этой связи, разрабатываемые заказчиками со специальной</w:t>
      </w:r>
      <w:r>
        <w:rPr>
          <w:sz w:val="27"/>
          <w:szCs w:val="27"/>
        </w:rPr>
        <w:t xml:space="preserve"> </w:t>
      </w:r>
      <w:proofErr w:type="spellStart"/>
      <w:r w:rsidRPr="00A635F8">
        <w:rPr>
          <w:sz w:val="27"/>
          <w:szCs w:val="27"/>
        </w:rPr>
        <w:t>правосубъектностью</w:t>
      </w:r>
      <w:proofErr w:type="spellEnd"/>
      <w:r w:rsidRPr="00A635F8">
        <w:rPr>
          <w:sz w:val="27"/>
          <w:szCs w:val="27"/>
        </w:rPr>
        <w:t xml:space="preserve"> положения о закупках, и на основе них закупочные</w:t>
      </w:r>
      <w:r>
        <w:rPr>
          <w:sz w:val="27"/>
          <w:szCs w:val="27"/>
        </w:rPr>
        <w:t xml:space="preserve"> </w:t>
      </w:r>
      <w:r w:rsidRPr="00A635F8">
        <w:rPr>
          <w:sz w:val="27"/>
          <w:szCs w:val="27"/>
        </w:rPr>
        <w:t>документации не могут и не должны противоречить действующему</w:t>
      </w:r>
      <w:r>
        <w:rPr>
          <w:sz w:val="27"/>
          <w:szCs w:val="27"/>
        </w:rPr>
        <w:t xml:space="preserve"> </w:t>
      </w:r>
      <w:r w:rsidRPr="00A635F8">
        <w:rPr>
          <w:sz w:val="27"/>
          <w:szCs w:val="27"/>
        </w:rPr>
        <w:t>законодательству, а право заказчиков устанавливать особенности проведения</w:t>
      </w:r>
      <w:r>
        <w:rPr>
          <w:sz w:val="27"/>
          <w:szCs w:val="27"/>
        </w:rPr>
        <w:t xml:space="preserve"> </w:t>
      </w:r>
      <w:r w:rsidRPr="00A635F8">
        <w:rPr>
          <w:sz w:val="27"/>
          <w:szCs w:val="27"/>
        </w:rPr>
        <w:t>закупочных процедур не освобождает их от необходимости соблюдения</w:t>
      </w:r>
      <w:r>
        <w:rPr>
          <w:sz w:val="27"/>
          <w:szCs w:val="27"/>
        </w:rPr>
        <w:t xml:space="preserve"> </w:t>
      </w:r>
      <w:r w:rsidRPr="00A635F8">
        <w:rPr>
          <w:sz w:val="27"/>
          <w:szCs w:val="27"/>
        </w:rPr>
        <w:t>действующего законодательства, прав и законных интересов участников как</w:t>
      </w:r>
      <w:r>
        <w:rPr>
          <w:sz w:val="27"/>
          <w:szCs w:val="27"/>
        </w:rPr>
        <w:t xml:space="preserve"> </w:t>
      </w:r>
      <w:r w:rsidRPr="00A635F8">
        <w:rPr>
          <w:sz w:val="27"/>
          <w:szCs w:val="27"/>
        </w:rPr>
        <w:t>более слабой стороны в правоотношениях.</w:t>
      </w:r>
    </w:p>
    <w:p w:rsidR="00A635F8" w:rsidRDefault="00404849" w:rsidP="00A635F8">
      <w:pPr>
        <w:pStyle w:val="afffffffd"/>
        <w:ind w:firstLine="851"/>
        <w:jc w:val="both"/>
        <w:rPr>
          <w:sz w:val="27"/>
          <w:szCs w:val="27"/>
        </w:rPr>
      </w:pPr>
      <w:r>
        <w:rPr>
          <w:sz w:val="27"/>
          <w:szCs w:val="27"/>
        </w:rPr>
        <w:t>У</w:t>
      </w:r>
      <w:r w:rsidR="00A635F8" w:rsidRPr="00A635F8">
        <w:rPr>
          <w:sz w:val="27"/>
          <w:szCs w:val="27"/>
        </w:rPr>
        <w:t>становленн</w:t>
      </w:r>
      <w:r>
        <w:rPr>
          <w:sz w:val="27"/>
          <w:szCs w:val="27"/>
        </w:rPr>
        <w:t>ое</w:t>
      </w:r>
      <w:r w:rsidR="00A635F8" w:rsidRPr="00A635F8">
        <w:rPr>
          <w:sz w:val="27"/>
          <w:szCs w:val="27"/>
        </w:rPr>
        <w:t xml:space="preserve"> заказчик</w:t>
      </w:r>
      <w:r>
        <w:rPr>
          <w:sz w:val="27"/>
          <w:szCs w:val="27"/>
        </w:rPr>
        <w:t>ом</w:t>
      </w:r>
      <w:r w:rsidR="00A635F8" w:rsidRPr="00A635F8">
        <w:rPr>
          <w:sz w:val="27"/>
          <w:szCs w:val="27"/>
        </w:rPr>
        <w:t xml:space="preserve"> </w:t>
      </w:r>
      <w:r>
        <w:rPr>
          <w:sz w:val="27"/>
          <w:szCs w:val="27"/>
        </w:rPr>
        <w:t>требование о наличии аттестации в ПАО «</w:t>
      </w:r>
      <w:proofErr w:type="spellStart"/>
      <w:r>
        <w:rPr>
          <w:sz w:val="27"/>
          <w:szCs w:val="27"/>
        </w:rPr>
        <w:t>Россети</w:t>
      </w:r>
      <w:proofErr w:type="spellEnd"/>
      <w:r>
        <w:rPr>
          <w:sz w:val="27"/>
          <w:szCs w:val="27"/>
        </w:rPr>
        <w:t xml:space="preserve">» к закупаемым товарам </w:t>
      </w:r>
      <w:r w:rsidR="00A635F8" w:rsidRPr="00A635F8">
        <w:rPr>
          <w:sz w:val="27"/>
          <w:szCs w:val="27"/>
        </w:rPr>
        <w:t>в своей совокупности</w:t>
      </w:r>
      <w:r>
        <w:rPr>
          <w:sz w:val="27"/>
          <w:szCs w:val="27"/>
        </w:rPr>
        <w:t xml:space="preserve"> приводит</w:t>
      </w:r>
      <w:r w:rsidR="00A635F8" w:rsidRPr="00A635F8">
        <w:rPr>
          <w:sz w:val="27"/>
          <w:szCs w:val="27"/>
        </w:rPr>
        <w:t xml:space="preserve"> к необоснованному ограничению конкуренции при проведении закупочн</w:t>
      </w:r>
      <w:r>
        <w:rPr>
          <w:sz w:val="27"/>
          <w:szCs w:val="27"/>
        </w:rPr>
        <w:t xml:space="preserve">ой </w:t>
      </w:r>
      <w:r w:rsidR="00A635F8" w:rsidRPr="00A635F8">
        <w:rPr>
          <w:sz w:val="27"/>
          <w:szCs w:val="27"/>
        </w:rPr>
        <w:t>процеду</w:t>
      </w:r>
      <w:r>
        <w:rPr>
          <w:sz w:val="27"/>
          <w:szCs w:val="27"/>
        </w:rPr>
        <w:t>ры</w:t>
      </w:r>
      <w:r w:rsidR="00A635F8" w:rsidRPr="00A635F8">
        <w:rPr>
          <w:sz w:val="27"/>
          <w:szCs w:val="27"/>
        </w:rPr>
        <w:t>.</w:t>
      </w:r>
    </w:p>
    <w:p w:rsidR="00A635F8" w:rsidRDefault="00A635F8" w:rsidP="00A635F8">
      <w:pPr>
        <w:pStyle w:val="afffffffd"/>
        <w:ind w:firstLine="851"/>
        <w:jc w:val="both"/>
        <w:rPr>
          <w:sz w:val="27"/>
          <w:szCs w:val="27"/>
        </w:rPr>
      </w:pPr>
      <w:r w:rsidRPr="00A635F8">
        <w:rPr>
          <w:sz w:val="27"/>
          <w:szCs w:val="27"/>
        </w:rPr>
        <w:t>Так, предусмотренные в документациях требования о прохождении аттестации</w:t>
      </w:r>
      <w:r w:rsidR="00404849">
        <w:rPr>
          <w:sz w:val="27"/>
          <w:szCs w:val="27"/>
        </w:rPr>
        <w:t xml:space="preserve"> </w:t>
      </w:r>
      <w:r w:rsidRPr="00A635F8">
        <w:rPr>
          <w:sz w:val="27"/>
          <w:szCs w:val="27"/>
        </w:rPr>
        <w:t xml:space="preserve">оборудования в аккредитованном центре </w:t>
      </w:r>
      <w:r w:rsidR="00404849">
        <w:rPr>
          <w:sz w:val="27"/>
          <w:szCs w:val="27"/>
        </w:rPr>
        <w:t>П</w:t>
      </w:r>
      <w:r w:rsidRPr="00A635F8">
        <w:rPr>
          <w:sz w:val="27"/>
          <w:szCs w:val="27"/>
        </w:rPr>
        <w:t>АО «</w:t>
      </w:r>
      <w:proofErr w:type="spellStart"/>
      <w:r w:rsidRPr="00A635F8">
        <w:rPr>
          <w:sz w:val="27"/>
          <w:szCs w:val="27"/>
        </w:rPr>
        <w:t>Россети</w:t>
      </w:r>
      <w:proofErr w:type="spellEnd"/>
      <w:r w:rsidRPr="00A635F8">
        <w:rPr>
          <w:sz w:val="27"/>
          <w:szCs w:val="27"/>
        </w:rPr>
        <w:t>» накладывает на</w:t>
      </w:r>
      <w:r w:rsidR="00404849">
        <w:rPr>
          <w:sz w:val="27"/>
          <w:szCs w:val="27"/>
        </w:rPr>
        <w:t xml:space="preserve"> </w:t>
      </w:r>
      <w:r w:rsidRPr="00A635F8">
        <w:rPr>
          <w:sz w:val="27"/>
          <w:szCs w:val="27"/>
        </w:rPr>
        <w:t>участников закупок дополнительные обязательства, не предусмотренные</w:t>
      </w:r>
      <w:r w:rsidR="00404849">
        <w:rPr>
          <w:sz w:val="27"/>
          <w:szCs w:val="27"/>
        </w:rPr>
        <w:t xml:space="preserve"> </w:t>
      </w:r>
      <w:r w:rsidRPr="00A635F8">
        <w:rPr>
          <w:sz w:val="27"/>
          <w:szCs w:val="27"/>
        </w:rPr>
        <w:t>действующим законодательством о техническом регулировании. Более того,</w:t>
      </w:r>
      <w:r w:rsidR="00404849">
        <w:rPr>
          <w:sz w:val="27"/>
          <w:szCs w:val="27"/>
        </w:rPr>
        <w:t xml:space="preserve"> </w:t>
      </w:r>
      <w:r w:rsidRPr="00A635F8">
        <w:rPr>
          <w:sz w:val="27"/>
          <w:szCs w:val="27"/>
        </w:rPr>
        <w:t>добровольная сертификация в настоящем случае по сути своей становится для</w:t>
      </w:r>
      <w:r w:rsidR="00404849">
        <w:rPr>
          <w:sz w:val="27"/>
          <w:szCs w:val="27"/>
        </w:rPr>
        <w:t xml:space="preserve"> </w:t>
      </w:r>
      <w:r w:rsidRPr="00A635F8">
        <w:rPr>
          <w:sz w:val="27"/>
          <w:szCs w:val="27"/>
        </w:rPr>
        <w:t>участников закупки обязательной.</w:t>
      </w:r>
    </w:p>
    <w:p w:rsidR="00A635F8" w:rsidRPr="00A635F8" w:rsidRDefault="00A635F8" w:rsidP="00404849">
      <w:pPr>
        <w:pStyle w:val="afffffffd"/>
        <w:ind w:firstLine="851"/>
        <w:jc w:val="both"/>
        <w:rPr>
          <w:sz w:val="27"/>
          <w:szCs w:val="27"/>
        </w:rPr>
      </w:pPr>
      <w:r w:rsidRPr="00A635F8">
        <w:rPr>
          <w:sz w:val="27"/>
          <w:szCs w:val="27"/>
        </w:rPr>
        <w:t xml:space="preserve">По мнению </w:t>
      </w:r>
      <w:r w:rsidR="00404849">
        <w:rPr>
          <w:sz w:val="27"/>
          <w:szCs w:val="27"/>
        </w:rPr>
        <w:t>ООО НПО «Хорда»,</w:t>
      </w:r>
      <w:r w:rsidRPr="00A635F8">
        <w:rPr>
          <w:sz w:val="27"/>
          <w:szCs w:val="27"/>
        </w:rPr>
        <w:t xml:space="preserve"> повышенные требования к потенциальным контрагентам</w:t>
      </w:r>
      <w:r w:rsidR="00404849">
        <w:rPr>
          <w:sz w:val="27"/>
          <w:szCs w:val="27"/>
        </w:rPr>
        <w:t xml:space="preserve"> </w:t>
      </w:r>
      <w:r w:rsidRPr="00A635F8">
        <w:rPr>
          <w:sz w:val="27"/>
          <w:szCs w:val="27"/>
        </w:rPr>
        <w:t>должны иметь именно объективное обоснование, соответствовать законодательно</w:t>
      </w:r>
      <w:r w:rsidR="00404849">
        <w:rPr>
          <w:sz w:val="27"/>
          <w:szCs w:val="27"/>
        </w:rPr>
        <w:t xml:space="preserve"> </w:t>
      </w:r>
      <w:r w:rsidRPr="00A635F8">
        <w:rPr>
          <w:sz w:val="27"/>
          <w:szCs w:val="27"/>
        </w:rPr>
        <w:t>закрепленному принципу равенства участников гражданских правоотношений,</w:t>
      </w:r>
      <w:r w:rsidR="00404849">
        <w:rPr>
          <w:sz w:val="27"/>
          <w:szCs w:val="27"/>
        </w:rPr>
        <w:t xml:space="preserve"> </w:t>
      </w:r>
      <w:r w:rsidRPr="00A635F8">
        <w:rPr>
          <w:sz w:val="27"/>
          <w:szCs w:val="27"/>
        </w:rPr>
        <w:t xml:space="preserve">установленному частью 1 статьи </w:t>
      </w:r>
      <w:r w:rsidR="00404849">
        <w:rPr>
          <w:sz w:val="27"/>
          <w:szCs w:val="27"/>
        </w:rPr>
        <w:t xml:space="preserve">1 ГК РФ и не должны приводить к </w:t>
      </w:r>
      <w:r w:rsidRPr="00A635F8">
        <w:rPr>
          <w:sz w:val="27"/>
          <w:szCs w:val="27"/>
        </w:rPr>
        <w:t>необоснованному сокращению количества участников закупочной процедуры.</w:t>
      </w:r>
    </w:p>
    <w:p w:rsidR="00A635F8" w:rsidRPr="00A635F8" w:rsidRDefault="00A635F8" w:rsidP="00A635F8">
      <w:pPr>
        <w:pStyle w:val="afffffffd"/>
        <w:ind w:firstLine="851"/>
        <w:jc w:val="both"/>
        <w:rPr>
          <w:sz w:val="27"/>
          <w:szCs w:val="27"/>
        </w:rPr>
      </w:pPr>
      <w:r w:rsidRPr="00A635F8">
        <w:rPr>
          <w:sz w:val="27"/>
          <w:szCs w:val="27"/>
        </w:rPr>
        <w:t>Как отмечено в постановлении Арбитражного суда Московского округа от</w:t>
      </w:r>
      <w:r w:rsidR="00404849">
        <w:rPr>
          <w:sz w:val="27"/>
          <w:szCs w:val="27"/>
        </w:rPr>
        <w:t xml:space="preserve"> </w:t>
      </w:r>
      <w:r w:rsidRPr="00A635F8">
        <w:rPr>
          <w:sz w:val="27"/>
          <w:szCs w:val="27"/>
        </w:rPr>
        <w:t>17.09.2015 по делу № А40-195614/14, действующим законодательством о закупках</w:t>
      </w:r>
      <w:r w:rsidR="00404849">
        <w:rPr>
          <w:sz w:val="27"/>
          <w:szCs w:val="27"/>
        </w:rPr>
        <w:t xml:space="preserve"> </w:t>
      </w:r>
      <w:r w:rsidRPr="00A635F8">
        <w:rPr>
          <w:sz w:val="27"/>
          <w:szCs w:val="27"/>
        </w:rPr>
        <w:t>не запрещена конкретизация того или иного требования закона, однако любое</w:t>
      </w:r>
      <w:r w:rsidR="00404849">
        <w:rPr>
          <w:sz w:val="27"/>
          <w:szCs w:val="27"/>
        </w:rPr>
        <w:t xml:space="preserve"> о</w:t>
      </w:r>
      <w:r w:rsidRPr="00A635F8">
        <w:rPr>
          <w:sz w:val="27"/>
          <w:szCs w:val="27"/>
        </w:rPr>
        <w:t>тступление от названных требований должно иметь под собой объективную</w:t>
      </w:r>
      <w:r w:rsidR="00404849">
        <w:rPr>
          <w:sz w:val="27"/>
          <w:szCs w:val="27"/>
        </w:rPr>
        <w:t xml:space="preserve"> </w:t>
      </w:r>
      <w:r w:rsidRPr="00A635F8">
        <w:rPr>
          <w:sz w:val="27"/>
          <w:szCs w:val="27"/>
        </w:rPr>
        <w:t>документально подтвержденную необходимость.</w:t>
      </w:r>
    </w:p>
    <w:p w:rsidR="00404849" w:rsidRDefault="00404849" w:rsidP="00A635F8">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Документация должна содержать четкие, исчерпывающие требования к</w:t>
      </w:r>
      <w:r w:rsidR="00404849">
        <w:rPr>
          <w:sz w:val="27"/>
          <w:szCs w:val="27"/>
        </w:rPr>
        <w:t xml:space="preserve"> </w:t>
      </w:r>
      <w:r w:rsidRPr="00A635F8">
        <w:rPr>
          <w:sz w:val="27"/>
          <w:szCs w:val="27"/>
        </w:rPr>
        <w:t>участникам Закупки, исключающие и возможность субъективного толкования</w:t>
      </w:r>
      <w:r w:rsidR="00404849">
        <w:rPr>
          <w:sz w:val="27"/>
          <w:szCs w:val="27"/>
        </w:rPr>
        <w:t xml:space="preserve"> </w:t>
      </w:r>
      <w:r w:rsidRPr="00A635F8">
        <w:rPr>
          <w:sz w:val="27"/>
          <w:szCs w:val="27"/>
        </w:rPr>
        <w:t>Заказчиком предложений претендентов на участие в Закупках, что в данном</w:t>
      </w:r>
      <w:r w:rsidR="00404849">
        <w:rPr>
          <w:sz w:val="27"/>
          <w:szCs w:val="27"/>
        </w:rPr>
        <w:t xml:space="preserve"> </w:t>
      </w:r>
      <w:r w:rsidRPr="00A635F8">
        <w:rPr>
          <w:sz w:val="27"/>
          <w:szCs w:val="27"/>
        </w:rPr>
        <w:t>случае отсутствовало в части требований Документации к описанию возможных к</w:t>
      </w:r>
      <w:r w:rsidR="00404849">
        <w:rPr>
          <w:sz w:val="27"/>
          <w:szCs w:val="27"/>
        </w:rPr>
        <w:t xml:space="preserve"> </w:t>
      </w:r>
      <w:r w:rsidRPr="00A635F8">
        <w:rPr>
          <w:sz w:val="27"/>
          <w:szCs w:val="27"/>
        </w:rPr>
        <w:t>предложению аналогов (отсутствовали параметры определения аналогичности</w:t>
      </w:r>
      <w:r w:rsidR="00404849">
        <w:rPr>
          <w:sz w:val="27"/>
          <w:szCs w:val="27"/>
        </w:rPr>
        <w:t xml:space="preserve"> </w:t>
      </w:r>
      <w:r w:rsidRPr="00A635F8">
        <w:rPr>
          <w:sz w:val="27"/>
          <w:szCs w:val="27"/>
        </w:rPr>
        <w:t>поставляемых товаров).</w:t>
      </w:r>
    </w:p>
    <w:p w:rsidR="00A635F8" w:rsidRPr="00A635F8" w:rsidRDefault="00A635F8" w:rsidP="00A635F8">
      <w:pPr>
        <w:pStyle w:val="afffffffd"/>
        <w:ind w:firstLine="851"/>
        <w:jc w:val="both"/>
        <w:rPr>
          <w:sz w:val="27"/>
          <w:szCs w:val="27"/>
        </w:rPr>
      </w:pPr>
      <w:r w:rsidRPr="00A635F8">
        <w:rPr>
          <w:sz w:val="27"/>
          <w:szCs w:val="27"/>
        </w:rPr>
        <w:t>Следовательно, устанавливая в документации о закупке возможность поставки</w:t>
      </w:r>
    </w:p>
    <w:p w:rsidR="00A635F8" w:rsidRPr="00A635F8" w:rsidRDefault="00A635F8" w:rsidP="00404849">
      <w:pPr>
        <w:pStyle w:val="afffffffd"/>
        <w:jc w:val="both"/>
        <w:rPr>
          <w:sz w:val="27"/>
          <w:szCs w:val="27"/>
        </w:rPr>
      </w:pPr>
      <w:r w:rsidRPr="00A635F8">
        <w:rPr>
          <w:sz w:val="27"/>
          <w:szCs w:val="27"/>
        </w:rPr>
        <w:t>аналога товара (эквивалента), заказчик обязан в документации установить</w:t>
      </w:r>
      <w:r w:rsidR="00404849">
        <w:rPr>
          <w:sz w:val="27"/>
          <w:szCs w:val="27"/>
        </w:rPr>
        <w:t xml:space="preserve"> </w:t>
      </w:r>
      <w:r w:rsidRPr="00A635F8">
        <w:rPr>
          <w:sz w:val="27"/>
          <w:szCs w:val="27"/>
        </w:rPr>
        <w:t>параметры эквивалентности поставляемых товаров или параметры определения</w:t>
      </w:r>
      <w:r w:rsidR="00404849">
        <w:rPr>
          <w:sz w:val="27"/>
          <w:szCs w:val="27"/>
        </w:rPr>
        <w:t xml:space="preserve"> </w:t>
      </w:r>
      <w:r w:rsidRPr="00A635F8">
        <w:rPr>
          <w:sz w:val="27"/>
          <w:szCs w:val="27"/>
        </w:rPr>
        <w:t>соответствия поставляемого товара требуемому, или параметры, по которым</w:t>
      </w:r>
      <w:r w:rsidR="00404849">
        <w:rPr>
          <w:sz w:val="27"/>
          <w:szCs w:val="27"/>
        </w:rPr>
        <w:t xml:space="preserve"> </w:t>
      </w:r>
      <w:r w:rsidRPr="00A635F8">
        <w:rPr>
          <w:sz w:val="27"/>
          <w:szCs w:val="27"/>
        </w:rPr>
        <w:t>возможно определить равнозначность или превосходство предлагаемого к</w:t>
      </w:r>
      <w:r w:rsidR="00404849">
        <w:rPr>
          <w:sz w:val="27"/>
          <w:szCs w:val="27"/>
        </w:rPr>
        <w:t xml:space="preserve"> </w:t>
      </w:r>
      <w:r w:rsidRPr="00A635F8">
        <w:rPr>
          <w:sz w:val="27"/>
          <w:szCs w:val="27"/>
        </w:rPr>
        <w:t>поставке товара.</w:t>
      </w:r>
    </w:p>
    <w:p w:rsidR="00A635F8" w:rsidRDefault="00A635F8" w:rsidP="00A635F8">
      <w:pPr>
        <w:pStyle w:val="afffffffd"/>
        <w:ind w:firstLine="851"/>
        <w:jc w:val="both"/>
        <w:rPr>
          <w:sz w:val="27"/>
          <w:szCs w:val="27"/>
        </w:rPr>
      </w:pPr>
      <w:r w:rsidRPr="00A635F8">
        <w:rPr>
          <w:sz w:val="27"/>
          <w:szCs w:val="27"/>
        </w:rPr>
        <w:t>Согласно части 6 статьи 3 Закона о закупках Заказчик определяет требования к</w:t>
      </w:r>
      <w:r w:rsidR="00404849">
        <w:rPr>
          <w:sz w:val="27"/>
          <w:szCs w:val="27"/>
        </w:rPr>
        <w:t xml:space="preserve"> </w:t>
      </w:r>
      <w:r w:rsidRPr="00A635F8">
        <w:rPr>
          <w:sz w:val="27"/>
          <w:szCs w:val="27"/>
        </w:rPr>
        <w:t>участникам закупки в документации о конкурентной закупке в соответствии с</w:t>
      </w:r>
      <w:r w:rsidR="00404849">
        <w:rPr>
          <w:sz w:val="27"/>
          <w:szCs w:val="27"/>
        </w:rPr>
        <w:t xml:space="preserve"> </w:t>
      </w:r>
      <w:r w:rsidRPr="00A635F8">
        <w:rPr>
          <w:sz w:val="27"/>
          <w:szCs w:val="27"/>
        </w:rPr>
        <w:t>положением о закупке. Не допускается предъявлять к участникам закупки, к</w:t>
      </w:r>
      <w:r w:rsidR="00404849">
        <w:rPr>
          <w:sz w:val="27"/>
          <w:szCs w:val="27"/>
        </w:rPr>
        <w:t xml:space="preserve"> </w:t>
      </w:r>
      <w:r w:rsidRPr="00A635F8">
        <w:rPr>
          <w:sz w:val="27"/>
          <w:szCs w:val="27"/>
        </w:rPr>
        <w:t>закупаемым товарам, работам, услугам, а также к условиям исполнения договора</w:t>
      </w:r>
      <w:r w:rsidR="00404849">
        <w:rPr>
          <w:sz w:val="27"/>
          <w:szCs w:val="27"/>
        </w:rPr>
        <w:t xml:space="preserve"> </w:t>
      </w:r>
      <w:r w:rsidRPr="00A635F8">
        <w:rPr>
          <w:sz w:val="27"/>
          <w:szCs w:val="27"/>
        </w:rPr>
        <w:t>требования и осуществлять оценку и сопоставление</w:t>
      </w:r>
      <w:r w:rsidR="00404849">
        <w:rPr>
          <w:sz w:val="27"/>
          <w:szCs w:val="27"/>
        </w:rPr>
        <w:t xml:space="preserve"> заявок на участие в закупке по </w:t>
      </w:r>
      <w:r w:rsidRPr="00A635F8">
        <w:rPr>
          <w:sz w:val="27"/>
          <w:szCs w:val="27"/>
        </w:rPr>
        <w:t>критериям и в порядке, которые не указаны в документации о закупке. Требования,</w:t>
      </w:r>
      <w:r w:rsidR="00404849">
        <w:rPr>
          <w:sz w:val="27"/>
          <w:szCs w:val="27"/>
        </w:rPr>
        <w:t xml:space="preserve"> </w:t>
      </w:r>
      <w:r w:rsidRPr="00A635F8">
        <w:rPr>
          <w:sz w:val="27"/>
          <w:szCs w:val="27"/>
        </w:rPr>
        <w:t>предъявляемые к участникам закупки, к закупаемым товарам, работам, услугам, а</w:t>
      </w:r>
      <w:r w:rsidR="00404849">
        <w:rPr>
          <w:sz w:val="27"/>
          <w:szCs w:val="27"/>
        </w:rPr>
        <w:t xml:space="preserve"> </w:t>
      </w:r>
      <w:r w:rsidRPr="00A635F8">
        <w:rPr>
          <w:sz w:val="27"/>
          <w:szCs w:val="27"/>
        </w:rPr>
        <w:t>также к условиям исполнения договора, критерии и порядок оценки и</w:t>
      </w:r>
      <w:r w:rsidR="00404849">
        <w:rPr>
          <w:sz w:val="27"/>
          <w:szCs w:val="27"/>
        </w:rPr>
        <w:t xml:space="preserve"> </w:t>
      </w:r>
      <w:r w:rsidRPr="00A635F8">
        <w:rPr>
          <w:sz w:val="27"/>
          <w:szCs w:val="27"/>
        </w:rPr>
        <w:t>сопоставления заявок на участие в закупке, установленные заказчиком,</w:t>
      </w:r>
      <w:r w:rsidR="00404849">
        <w:rPr>
          <w:sz w:val="27"/>
          <w:szCs w:val="27"/>
        </w:rPr>
        <w:t xml:space="preserve"> </w:t>
      </w:r>
      <w:r w:rsidRPr="00A635F8">
        <w:rPr>
          <w:sz w:val="27"/>
          <w:szCs w:val="27"/>
        </w:rPr>
        <w:t xml:space="preserve">применяются в равной </w:t>
      </w:r>
      <w:r w:rsidRPr="00A635F8">
        <w:rPr>
          <w:sz w:val="27"/>
          <w:szCs w:val="27"/>
        </w:rPr>
        <w:lastRenderedPageBreak/>
        <w:t>степени ко всем участникам закупки, к предлагаемым ими</w:t>
      </w:r>
      <w:r w:rsidR="00404849">
        <w:rPr>
          <w:sz w:val="27"/>
          <w:szCs w:val="27"/>
        </w:rPr>
        <w:t xml:space="preserve"> </w:t>
      </w:r>
      <w:r w:rsidRPr="00A635F8">
        <w:rPr>
          <w:sz w:val="27"/>
          <w:szCs w:val="27"/>
        </w:rPr>
        <w:t>товарам, работам, услугам, к условиям исполнения договора.</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3.5.5 Документации</w:t>
      </w:r>
      <w:r w:rsidRPr="00391141">
        <w:rPr>
          <w:sz w:val="27"/>
          <w:szCs w:val="27"/>
        </w:rPr>
        <w:t xml:space="preserve"> о закупке</w:t>
      </w:r>
      <w:r>
        <w:rPr>
          <w:sz w:val="27"/>
          <w:szCs w:val="27"/>
        </w:rPr>
        <w:t xml:space="preserve"> у</w:t>
      </w:r>
      <w:r w:rsidRPr="00391141">
        <w:rPr>
          <w:sz w:val="27"/>
          <w:szCs w:val="27"/>
        </w:rPr>
        <w:t>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части V «ТЕХНИЧЕСКАЯ ЧАСТЬ».</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w:t>
      </w:r>
      <w:r w:rsidR="00947DB8">
        <w:rPr>
          <w:sz w:val="27"/>
          <w:szCs w:val="27"/>
        </w:rPr>
        <w:t>8</w:t>
      </w:r>
      <w:r w:rsidR="00750BA9">
        <w:rPr>
          <w:sz w:val="27"/>
          <w:szCs w:val="27"/>
        </w:rPr>
        <w:t xml:space="preserve"> Документации</w:t>
      </w:r>
      <w:r w:rsidRPr="00391141">
        <w:rPr>
          <w:sz w:val="27"/>
          <w:szCs w:val="27"/>
        </w:rPr>
        <w:t xml:space="preserve"> о закупке в случае если в части 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91141" w:rsidRPr="00750BA9" w:rsidRDefault="00750BA9" w:rsidP="00750BA9">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«в</w:t>
      </w:r>
      <w:r w:rsidR="00391141" w:rsidRPr="00750BA9">
        <w:rPr>
          <w:sz w:val="27"/>
          <w:szCs w:val="27"/>
        </w:rPr>
        <w:t xml:space="preserve"> случае отсутствия у Участника закупки документа, подтверждающего прохождение аттестации в ПАО «</w:t>
      </w:r>
      <w:proofErr w:type="spellStart"/>
      <w:r w:rsidR="00391141" w:rsidRPr="00750BA9">
        <w:rPr>
          <w:sz w:val="27"/>
          <w:szCs w:val="27"/>
        </w:rPr>
        <w:t>Россети</w:t>
      </w:r>
      <w:proofErr w:type="spellEnd"/>
      <w:r w:rsidR="00391141" w:rsidRPr="00750BA9">
        <w:rPr>
          <w:sz w:val="27"/>
          <w:szCs w:val="27"/>
        </w:rPr>
        <w:t xml:space="preserve">», при условии соответствия в полном объёме всем остальным требованиям закупочной документации и, </w:t>
      </w:r>
      <w:r w:rsidR="00391141" w:rsidRPr="00947DB8">
        <w:rPr>
          <w:sz w:val="27"/>
          <w:szCs w:val="27"/>
        </w:rPr>
        <w:t>одновременно, отсутствия трёх или более позиций аналогичного оборудования в перечне оборудования, материалов и систем, рекомендованного для применения на объектах ДЗО ПАО «</w:t>
      </w:r>
      <w:proofErr w:type="spellStart"/>
      <w:r w:rsidR="00391141" w:rsidRPr="00947DB8">
        <w:rPr>
          <w:sz w:val="27"/>
          <w:szCs w:val="27"/>
        </w:rPr>
        <w:t>Россети</w:t>
      </w:r>
      <w:proofErr w:type="spellEnd"/>
      <w:r w:rsidR="00391141" w:rsidRPr="00947DB8">
        <w:rPr>
          <w:sz w:val="27"/>
          <w:szCs w:val="27"/>
        </w:rPr>
        <w:t>»</w:t>
      </w:r>
      <w:r w:rsidR="00391141" w:rsidRPr="00750BA9">
        <w:rPr>
          <w:sz w:val="27"/>
          <w:szCs w:val="27"/>
        </w:rPr>
        <w:t xml:space="preserve"> (по данным сайта http://www.rosseti.ru/investment/science/attestation/) Конкурсной комиссией может быть принято решение о допуске Участника с неаттестованным оборудованием только при наличии положительного решения Комиссии ПАО «МРСК Сибири» по допуску оборудования, материалов и систем (информация о порядке работы комиссии размещена на официальном сайте ПАО «МРСК Сибири» http://www.mrsk-sib.ru/ в разделе Закупки/Управление закупочной деятельностью)</w:t>
      </w:r>
      <w:r w:rsidRPr="00750BA9">
        <w:rPr>
          <w:sz w:val="27"/>
          <w:szCs w:val="27"/>
        </w:rPr>
        <w:t>»</w:t>
      </w:r>
      <w:r w:rsidR="00391141" w:rsidRPr="00750BA9">
        <w:rPr>
          <w:sz w:val="27"/>
          <w:szCs w:val="27"/>
        </w:rPr>
        <w:t>.</w:t>
      </w:r>
    </w:p>
    <w:p w:rsidR="00A635F8" w:rsidRDefault="00404849" w:rsidP="00750BA9">
      <w:pPr>
        <w:pStyle w:val="afffffffd"/>
        <w:ind w:firstLine="851"/>
        <w:jc w:val="both"/>
        <w:rPr>
          <w:sz w:val="27"/>
          <w:szCs w:val="27"/>
        </w:rPr>
      </w:pPr>
      <w:r>
        <w:rPr>
          <w:sz w:val="27"/>
          <w:szCs w:val="27"/>
        </w:rPr>
        <w:t>В</w:t>
      </w:r>
      <w:r w:rsidR="00A635F8" w:rsidRPr="00A635F8">
        <w:rPr>
          <w:sz w:val="27"/>
          <w:szCs w:val="27"/>
        </w:rPr>
        <w:t xml:space="preserve"> настоящем случае названные принципы</w:t>
      </w:r>
      <w:r>
        <w:rPr>
          <w:sz w:val="27"/>
          <w:szCs w:val="27"/>
        </w:rPr>
        <w:t xml:space="preserve"> </w:t>
      </w:r>
      <w:r w:rsidR="00A635F8" w:rsidRPr="00A635F8">
        <w:rPr>
          <w:sz w:val="27"/>
          <w:szCs w:val="27"/>
        </w:rPr>
        <w:t xml:space="preserve">Заказчиком </w:t>
      </w:r>
      <w:r>
        <w:rPr>
          <w:sz w:val="27"/>
          <w:szCs w:val="27"/>
        </w:rPr>
        <w:t xml:space="preserve">не </w:t>
      </w:r>
      <w:r w:rsidR="00A635F8" w:rsidRPr="00A635F8">
        <w:rPr>
          <w:sz w:val="27"/>
          <w:szCs w:val="27"/>
        </w:rPr>
        <w:t>соблюдены: наличие в Документации нераскрытых</w:t>
      </w:r>
      <w:r>
        <w:rPr>
          <w:sz w:val="27"/>
          <w:szCs w:val="27"/>
        </w:rPr>
        <w:t xml:space="preserve"> </w:t>
      </w:r>
      <w:r w:rsidR="00A635F8" w:rsidRPr="00A635F8">
        <w:rPr>
          <w:sz w:val="27"/>
          <w:szCs w:val="27"/>
        </w:rPr>
        <w:t>требований к эквивалентности поставляемых товаров,</w:t>
      </w:r>
      <w:r w:rsidR="00750BA9">
        <w:rPr>
          <w:sz w:val="27"/>
          <w:szCs w:val="27"/>
        </w:rPr>
        <w:t xml:space="preserve"> а также противоречивое условие в Закупочной документации о возможности поставки  аналогичного (эквивалентного) оборудования, </w:t>
      </w:r>
      <w:r w:rsidR="00A635F8" w:rsidRPr="00A635F8">
        <w:rPr>
          <w:sz w:val="27"/>
          <w:szCs w:val="27"/>
        </w:rPr>
        <w:t>объективно влечет за собой нарушение названных принципов, поскольку способно</w:t>
      </w:r>
      <w:r>
        <w:rPr>
          <w:sz w:val="27"/>
          <w:szCs w:val="27"/>
        </w:rPr>
        <w:t xml:space="preserve"> </w:t>
      </w:r>
      <w:r w:rsidR="00A635F8" w:rsidRPr="00A635F8">
        <w:rPr>
          <w:sz w:val="27"/>
          <w:szCs w:val="27"/>
        </w:rPr>
        <w:t>ввести в заблуждение участников Закупок, ограничив их число лицами, заранее</w:t>
      </w:r>
      <w:r>
        <w:rPr>
          <w:sz w:val="27"/>
          <w:szCs w:val="27"/>
        </w:rPr>
        <w:t xml:space="preserve"> </w:t>
      </w:r>
      <w:r w:rsidR="00A635F8" w:rsidRPr="00A635F8">
        <w:rPr>
          <w:sz w:val="27"/>
          <w:szCs w:val="27"/>
        </w:rPr>
        <w:t>извещенными о том, какие именно товары и в какой комплектации подлежат</w:t>
      </w:r>
      <w:r>
        <w:rPr>
          <w:sz w:val="27"/>
          <w:szCs w:val="27"/>
        </w:rPr>
        <w:t xml:space="preserve"> </w:t>
      </w:r>
      <w:r w:rsidR="00A635F8" w:rsidRPr="00A635F8">
        <w:rPr>
          <w:sz w:val="27"/>
          <w:szCs w:val="27"/>
        </w:rPr>
        <w:t>представлению, и, в конечном итоге, оставляет разрешение вопроса относительно</w:t>
      </w:r>
      <w:r>
        <w:rPr>
          <w:sz w:val="27"/>
          <w:szCs w:val="27"/>
        </w:rPr>
        <w:t xml:space="preserve"> </w:t>
      </w:r>
      <w:r w:rsidR="00A635F8" w:rsidRPr="00A635F8">
        <w:rPr>
          <w:sz w:val="27"/>
          <w:szCs w:val="27"/>
        </w:rPr>
        <w:t>допуска той или иной заявки к участию в Закупках исключительно на субъективное</w:t>
      </w:r>
      <w:r>
        <w:rPr>
          <w:sz w:val="27"/>
          <w:szCs w:val="27"/>
        </w:rPr>
        <w:t xml:space="preserve"> </w:t>
      </w:r>
      <w:r w:rsidR="00A635F8" w:rsidRPr="00A635F8">
        <w:rPr>
          <w:sz w:val="27"/>
          <w:szCs w:val="27"/>
        </w:rPr>
        <w:t>усмотрение Заказчика</w:t>
      </w:r>
      <w:r>
        <w:rPr>
          <w:sz w:val="27"/>
          <w:szCs w:val="27"/>
        </w:rPr>
        <w:t>.</w:t>
      </w:r>
    </w:p>
    <w:p w:rsidR="004253D2" w:rsidRP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t xml:space="preserve">В </w:t>
      </w:r>
      <w:r>
        <w:rPr>
          <w:sz w:val="27"/>
          <w:szCs w:val="27"/>
        </w:rPr>
        <w:t xml:space="preserve">Техническом задании </w:t>
      </w:r>
      <w:r w:rsidRPr="004253D2">
        <w:rPr>
          <w:sz w:val="27"/>
          <w:szCs w:val="27"/>
        </w:rPr>
        <w:t xml:space="preserve">на проведение закупки на поставку арматуры к самонесущему изолированному проводу (СИП) 6-35 </w:t>
      </w:r>
      <w:proofErr w:type="spellStart"/>
      <w:r w:rsidRPr="004253D2">
        <w:rPr>
          <w:sz w:val="27"/>
          <w:szCs w:val="27"/>
        </w:rPr>
        <w:t>кВ</w:t>
      </w:r>
      <w:proofErr w:type="spellEnd"/>
      <w:r>
        <w:rPr>
          <w:sz w:val="27"/>
          <w:szCs w:val="27"/>
        </w:rPr>
        <w:t xml:space="preserve"> не правомерно установлены дополнительные требования по предоставлению участником Закупки документов:</w:t>
      </w:r>
    </w:p>
    <w:p w:rsidR="004253D2" w:rsidRPr="004253D2" w:rsidRDefault="004253D2" w:rsidP="004253D2">
      <w:pPr>
        <w:pStyle w:val="afffffffd"/>
        <w:ind w:firstLine="851"/>
        <w:jc w:val="both"/>
        <w:rPr>
          <w:sz w:val="27"/>
          <w:szCs w:val="27"/>
        </w:rPr>
      </w:pPr>
      <w:r>
        <w:rPr>
          <w:sz w:val="27"/>
          <w:szCs w:val="27"/>
        </w:rPr>
        <w:t>«</w:t>
      </w:r>
      <w:r w:rsidRPr="004253D2">
        <w:rPr>
          <w:sz w:val="27"/>
          <w:szCs w:val="27"/>
        </w:rPr>
        <w:t>Участник обязан предоставить следующие документы, подтверждающие соответствие продукции установленным требованиям:</w:t>
      </w:r>
    </w:p>
    <w:p w:rsid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lastRenderedPageBreak/>
        <w:t>5.1. Заключение об аттестации в ПАО «</w:t>
      </w:r>
      <w:proofErr w:type="spellStart"/>
      <w:r w:rsidRPr="004253D2">
        <w:rPr>
          <w:sz w:val="27"/>
          <w:szCs w:val="27"/>
        </w:rPr>
        <w:t>Россети</w:t>
      </w:r>
      <w:proofErr w:type="spellEnd"/>
      <w:r w:rsidRPr="004253D2">
        <w:rPr>
          <w:sz w:val="27"/>
          <w:szCs w:val="27"/>
        </w:rPr>
        <w:t>» (ПАО «ФСК ЕЭС») (полнотекстовый документ);</w:t>
      </w:r>
    </w:p>
    <w:p w:rsidR="004253D2" w:rsidRPr="004253D2" w:rsidRDefault="004253D2" w:rsidP="004253D2">
      <w:pPr>
        <w:pStyle w:val="afffffffd"/>
        <w:ind w:firstLine="851"/>
        <w:jc w:val="both"/>
        <w:rPr>
          <w:sz w:val="27"/>
          <w:szCs w:val="27"/>
        </w:rPr>
      </w:pPr>
      <w:r w:rsidRPr="004253D2">
        <w:rPr>
          <w:sz w:val="27"/>
          <w:szCs w:val="27"/>
        </w:rPr>
        <w:t>5.2. Российские сертификаты (декларации) соответствия требованиям ГОСТ Р (ГОСТ или ТУ (с приложением данных ТУ)) и безопасности;</w:t>
      </w:r>
    </w:p>
    <w:p w:rsidR="004253D2" w:rsidRPr="004253D2" w:rsidRDefault="004253D2" w:rsidP="004253D2">
      <w:pPr>
        <w:pStyle w:val="afffffffd"/>
        <w:ind w:firstLine="851"/>
        <w:jc w:val="both"/>
        <w:rPr>
          <w:sz w:val="27"/>
          <w:szCs w:val="27"/>
        </w:rPr>
      </w:pPr>
      <w:r w:rsidRPr="004253D2">
        <w:rPr>
          <w:sz w:val="27"/>
          <w:szCs w:val="27"/>
        </w:rPr>
        <w:t>5.3. Протоколы испытаний, указанные в сертификате (декларации);</w:t>
      </w:r>
    </w:p>
    <w:p w:rsidR="004253D2" w:rsidRPr="004253D2" w:rsidRDefault="004253D2" w:rsidP="004253D2">
      <w:pPr>
        <w:pStyle w:val="afffffffd"/>
        <w:ind w:firstLine="851"/>
        <w:jc w:val="both"/>
        <w:rPr>
          <w:sz w:val="27"/>
          <w:szCs w:val="27"/>
        </w:rPr>
      </w:pPr>
      <w:r w:rsidRPr="004253D2">
        <w:rPr>
          <w:sz w:val="27"/>
          <w:szCs w:val="27"/>
        </w:rPr>
        <w:t>5.4. Документальное подтверждение дилерских прав на поставку предлагаемой продукции с гарантией предприятия производителя либо других документов, подтверждающих право поставки с сохранением гарантии предприятия производителя;</w:t>
      </w:r>
    </w:p>
    <w:p w:rsidR="004253D2" w:rsidRPr="004253D2" w:rsidRDefault="004253D2" w:rsidP="004253D2">
      <w:pPr>
        <w:pStyle w:val="afffffffd"/>
        <w:ind w:firstLine="851"/>
        <w:jc w:val="both"/>
        <w:rPr>
          <w:sz w:val="27"/>
          <w:szCs w:val="27"/>
        </w:rPr>
      </w:pPr>
      <w:r w:rsidRPr="004253D2">
        <w:rPr>
          <w:sz w:val="27"/>
          <w:szCs w:val="27"/>
        </w:rPr>
        <w:t>5.5. Документальное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участников-производителей не требуется);</w:t>
      </w:r>
    </w:p>
    <w:p w:rsidR="004253D2" w:rsidRPr="004253D2" w:rsidRDefault="004253D2" w:rsidP="004253D2">
      <w:pPr>
        <w:pStyle w:val="afffffffd"/>
        <w:ind w:firstLine="851"/>
        <w:jc w:val="both"/>
        <w:rPr>
          <w:sz w:val="27"/>
          <w:szCs w:val="27"/>
        </w:rPr>
      </w:pPr>
      <w:r w:rsidRPr="004253D2">
        <w:rPr>
          <w:sz w:val="27"/>
          <w:szCs w:val="27"/>
        </w:rPr>
        <w:t>5.6. Документацию по монтажу и эксплуатации на русском языке;</w:t>
      </w:r>
    </w:p>
    <w:p w:rsidR="004253D2" w:rsidRDefault="004253D2" w:rsidP="004253D2">
      <w:pPr>
        <w:pStyle w:val="afffffffd"/>
        <w:ind w:firstLine="851"/>
        <w:jc w:val="both"/>
        <w:rPr>
          <w:sz w:val="27"/>
          <w:szCs w:val="27"/>
        </w:rPr>
      </w:pPr>
      <w:r w:rsidRPr="004253D2">
        <w:rPr>
          <w:sz w:val="27"/>
          <w:szCs w:val="27"/>
        </w:rPr>
        <w:t>5.7. Заполненную таблицу соответствия поставляемой продукции установленным требованиям, указанную в приложении 3 к ТЗ, либо заверенное приложение с учетом требований п. 4.9.</w:t>
      </w:r>
      <w:r>
        <w:rPr>
          <w:sz w:val="27"/>
          <w:szCs w:val="27"/>
        </w:rPr>
        <w:t>»</w:t>
      </w:r>
    </w:p>
    <w:p w:rsidR="004253D2" w:rsidRDefault="004253D2" w:rsidP="004253D2">
      <w:pPr>
        <w:pStyle w:val="afffffffd"/>
        <w:ind w:firstLine="851"/>
        <w:jc w:val="both"/>
        <w:rPr>
          <w:sz w:val="27"/>
          <w:szCs w:val="27"/>
        </w:rPr>
      </w:pPr>
      <w:r>
        <w:rPr>
          <w:sz w:val="27"/>
          <w:szCs w:val="27"/>
        </w:rPr>
        <w:t>ООО НПО «Хорда» считает, что трепания о предоставлении Российских сертификатов (деклараций</w:t>
      </w:r>
      <w:r w:rsidRPr="004253D2">
        <w:rPr>
          <w:sz w:val="27"/>
          <w:szCs w:val="27"/>
        </w:rPr>
        <w:t>) соответствия требованиям ГОСТ Р (ГОСТ или ТУ (с приложением данных ТУ)) и безопасности</w:t>
      </w:r>
      <w:r>
        <w:rPr>
          <w:sz w:val="27"/>
          <w:szCs w:val="27"/>
        </w:rPr>
        <w:t>, Заключения</w:t>
      </w:r>
      <w:r w:rsidRPr="004253D2">
        <w:rPr>
          <w:sz w:val="27"/>
          <w:szCs w:val="27"/>
        </w:rPr>
        <w:t xml:space="preserve"> об аттестации в ПАО «</w:t>
      </w:r>
      <w:proofErr w:type="spellStart"/>
      <w:r w:rsidRPr="004253D2">
        <w:rPr>
          <w:sz w:val="27"/>
          <w:szCs w:val="27"/>
        </w:rPr>
        <w:t>Россети</w:t>
      </w:r>
      <w:proofErr w:type="spellEnd"/>
      <w:r w:rsidRPr="004253D2">
        <w:rPr>
          <w:sz w:val="27"/>
          <w:szCs w:val="27"/>
        </w:rPr>
        <w:t>» (ПАО «ФСК ЕЭС») (полнотекстовый документ)</w:t>
      </w:r>
      <w:r>
        <w:rPr>
          <w:sz w:val="27"/>
          <w:szCs w:val="27"/>
        </w:rPr>
        <w:t xml:space="preserve">, </w:t>
      </w:r>
      <w:r w:rsidRPr="004253D2">
        <w:rPr>
          <w:sz w:val="27"/>
          <w:szCs w:val="27"/>
        </w:rPr>
        <w:t>Протокол</w:t>
      </w:r>
      <w:r>
        <w:rPr>
          <w:sz w:val="27"/>
          <w:szCs w:val="27"/>
        </w:rPr>
        <w:t>ов</w:t>
      </w:r>
      <w:r w:rsidRPr="004253D2">
        <w:rPr>
          <w:sz w:val="27"/>
          <w:szCs w:val="27"/>
        </w:rPr>
        <w:t xml:space="preserve"> испытаний, указанные в сертификате (декларации);</w:t>
      </w:r>
      <w:r>
        <w:rPr>
          <w:sz w:val="27"/>
          <w:szCs w:val="27"/>
        </w:rPr>
        <w:t xml:space="preserve"> д</w:t>
      </w:r>
      <w:r w:rsidRPr="004253D2">
        <w:rPr>
          <w:sz w:val="27"/>
          <w:szCs w:val="27"/>
        </w:rPr>
        <w:t>окументальное подтверждение дилерских прав на поставку предлагаемой продукции с гарантией предприятия производителя либо других документов, подтверждающих право поставки с сохранением гарантии предприятия производителя;</w:t>
      </w:r>
      <w:r>
        <w:rPr>
          <w:sz w:val="27"/>
          <w:szCs w:val="27"/>
        </w:rPr>
        <w:t xml:space="preserve"> д</w:t>
      </w:r>
      <w:r w:rsidRPr="004253D2">
        <w:rPr>
          <w:sz w:val="27"/>
          <w:szCs w:val="27"/>
        </w:rPr>
        <w:t>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w:t>
      </w:r>
      <w:r>
        <w:rPr>
          <w:sz w:val="27"/>
          <w:szCs w:val="27"/>
        </w:rPr>
        <w:t>лей не требуется) являются излишними и не чем не обоснованы.</w:t>
      </w:r>
    </w:p>
    <w:p w:rsidR="004253D2" w:rsidRDefault="004253D2" w:rsidP="004253D2">
      <w:pPr>
        <w:pStyle w:val="afffffffd"/>
        <w:ind w:firstLine="851"/>
        <w:jc w:val="both"/>
        <w:rPr>
          <w:sz w:val="27"/>
          <w:szCs w:val="27"/>
        </w:rPr>
      </w:pPr>
      <w:r>
        <w:rPr>
          <w:sz w:val="27"/>
          <w:szCs w:val="27"/>
        </w:rPr>
        <w:t xml:space="preserve">Так при наличии Сертификатов соответствия предлагаемого к поставке товара, </w:t>
      </w:r>
      <w:r w:rsidR="00893FC7">
        <w:rPr>
          <w:sz w:val="27"/>
          <w:szCs w:val="27"/>
        </w:rPr>
        <w:t>требования о</w:t>
      </w:r>
      <w:r>
        <w:rPr>
          <w:sz w:val="27"/>
          <w:szCs w:val="27"/>
        </w:rPr>
        <w:t xml:space="preserve"> </w:t>
      </w:r>
      <w:r w:rsidR="00893FC7">
        <w:rPr>
          <w:sz w:val="27"/>
          <w:szCs w:val="27"/>
        </w:rPr>
        <w:t>предоставлении</w:t>
      </w:r>
      <w:r>
        <w:rPr>
          <w:sz w:val="27"/>
          <w:szCs w:val="27"/>
        </w:rPr>
        <w:t xml:space="preserve"> документации, имеющейся в распоряжении только у производителя товара</w:t>
      </w:r>
      <w:r w:rsidR="00893FC7">
        <w:rPr>
          <w:sz w:val="27"/>
          <w:szCs w:val="27"/>
        </w:rPr>
        <w:t xml:space="preserve"> (протоколов испытаний, ТУ, подтверждение дилерских права, подтверждение производителем </w:t>
      </w:r>
      <w:r w:rsidR="00893FC7" w:rsidRPr="004253D2">
        <w:rPr>
          <w:sz w:val="27"/>
          <w:szCs w:val="27"/>
        </w:rPr>
        <w:t>службы, гарантии и изготовления, а также страны происхождения продукции</w:t>
      </w:r>
      <w:r w:rsidR="00C67593">
        <w:rPr>
          <w:sz w:val="27"/>
          <w:szCs w:val="27"/>
        </w:rPr>
        <w:t>, д</w:t>
      </w:r>
      <w:r w:rsidR="00C67593" w:rsidRPr="004253D2">
        <w:rPr>
          <w:sz w:val="27"/>
          <w:szCs w:val="27"/>
        </w:rPr>
        <w:t>окументаци</w:t>
      </w:r>
      <w:r w:rsidR="00C67593">
        <w:rPr>
          <w:sz w:val="27"/>
          <w:szCs w:val="27"/>
        </w:rPr>
        <w:t>и</w:t>
      </w:r>
      <w:bookmarkStart w:id="1" w:name="_GoBack"/>
      <w:bookmarkEnd w:id="1"/>
      <w:r w:rsidR="00C67593" w:rsidRPr="004253D2">
        <w:rPr>
          <w:sz w:val="27"/>
          <w:szCs w:val="27"/>
        </w:rPr>
        <w:t xml:space="preserve"> по монтажу и эксплуатации на русском языке</w:t>
      </w:r>
      <w:r w:rsidR="00893FC7">
        <w:rPr>
          <w:sz w:val="27"/>
          <w:szCs w:val="27"/>
        </w:rPr>
        <w:t>)</w:t>
      </w:r>
      <w:r>
        <w:rPr>
          <w:sz w:val="27"/>
          <w:szCs w:val="27"/>
        </w:rPr>
        <w:t xml:space="preserve">, является </w:t>
      </w:r>
      <w:r w:rsidR="00893FC7">
        <w:rPr>
          <w:sz w:val="27"/>
          <w:szCs w:val="27"/>
        </w:rPr>
        <w:t>излишними и ограничивающим конкуренцию</w:t>
      </w:r>
      <w:r>
        <w:rPr>
          <w:sz w:val="27"/>
          <w:szCs w:val="27"/>
        </w:rPr>
        <w:t xml:space="preserve">, так как участник закупки не может требовать от производителя товара дополнительных документов до момента его полной оплаты, что вынуждает </w:t>
      </w:r>
      <w:r w:rsidR="00893FC7">
        <w:rPr>
          <w:sz w:val="27"/>
          <w:szCs w:val="27"/>
        </w:rPr>
        <w:t xml:space="preserve">Участника закупки нести дополнительные расходы и ставит участника Закупки в зависимость от предоставления указанных документов производителем товара. </w:t>
      </w:r>
    </w:p>
    <w:p w:rsidR="008E5B73" w:rsidRPr="00956DD6" w:rsidRDefault="00425F21" w:rsidP="00846823">
      <w:pPr>
        <w:pStyle w:val="afffffffd"/>
        <w:ind w:firstLine="851"/>
        <w:jc w:val="both"/>
        <w:rPr>
          <w:sz w:val="27"/>
          <w:szCs w:val="27"/>
        </w:rPr>
      </w:pPr>
      <w:r w:rsidRPr="00956DD6">
        <w:rPr>
          <w:sz w:val="27"/>
          <w:szCs w:val="27"/>
        </w:rPr>
        <w:t xml:space="preserve">Таким образом, </w:t>
      </w:r>
      <w:r w:rsidR="00750BA9">
        <w:rPr>
          <w:sz w:val="27"/>
          <w:szCs w:val="27"/>
        </w:rPr>
        <w:t xml:space="preserve">требование, установленное Заказчиком, о наличии </w:t>
      </w:r>
      <w:r w:rsidR="00750BA9" w:rsidRPr="00A635F8">
        <w:rPr>
          <w:sz w:val="27"/>
          <w:szCs w:val="27"/>
        </w:rPr>
        <w:t>аттестации</w:t>
      </w:r>
      <w:r w:rsidR="00750BA9">
        <w:rPr>
          <w:sz w:val="27"/>
          <w:szCs w:val="27"/>
        </w:rPr>
        <w:t xml:space="preserve"> </w:t>
      </w:r>
      <w:r w:rsidR="00750BA9" w:rsidRPr="00A635F8">
        <w:rPr>
          <w:sz w:val="27"/>
          <w:szCs w:val="27"/>
        </w:rPr>
        <w:t xml:space="preserve">оборудования в аккредитованном центре </w:t>
      </w:r>
      <w:r w:rsidR="00750BA9">
        <w:rPr>
          <w:sz w:val="27"/>
          <w:szCs w:val="27"/>
        </w:rPr>
        <w:t>П</w:t>
      </w:r>
      <w:r w:rsidR="00750BA9" w:rsidRPr="00A635F8">
        <w:rPr>
          <w:sz w:val="27"/>
          <w:szCs w:val="27"/>
        </w:rPr>
        <w:t>АО «</w:t>
      </w:r>
      <w:proofErr w:type="spellStart"/>
      <w:r w:rsidR="00750BA9" w:rsidRPr="00A635F8">
        <w:rPr>
          <w:sz w:val="27"/>
          <w:szCs w:val="27"/>
        </w:rPr>
        <w:t>Россети</w:t>
      </w:r>
      <w:proofErr w:type="spellEnd"/>
      <w:r w:rsidR="00750BA9" w:rsidRPr="00A635F8">
        <w:rPr>
          <w:sz w:val="27"/>
          <w:szCs w:val="27"/>
        </w:rPr>
        <w:t>»</w:t>
      </w:r>
      <w:r w:rsidR="00750BA9">
        <w:rPr>
          <w:sz w:val="27"/>
          <w:szCs w:val="27"/>
        </w:rPr>
        <w:t xml:space="preserve">, </w:t>
      </w:r>
      <w:r w:rsidR="00893FC7">
        <w:rPr>
          <w:sz w:val="27"/>
          <w:szCs w:val="27"/>
        </w:rPr>
        <w:t xml:space="preserve">требование Заказчиком предоставления дополнительных документов на продукцию помимо сертификатов соответствия, </w:t>
      </w:r>
      <w:r w:rsidR="00750BA9">
        <w:rPr>
          <w:sz w:val="27"/>
          <w:szCs w:val="27"/>
        </w:rPr>
        <w:t xml:space="preserve">а также отсутствие </w:t>
      </w:r>
      <w:r w:rsidR="00750BA9" w:rsidRPr="00750BA9">
        <w:rPr>
          <w:sz w:val="27"/>
          <w:szCs w:val="27"/>
        </w:rPr>
        <w:t>требований к эквивалентности поставляемых товаров</w:t>
      </w:r>
      <w:r w:rsidR="00750BA9">
        <w:rPr>
          <w:sz w:val="27"/>
          <w:szCs w:val="27"/>
        </w:rPr>
        <w:t xml:space="preserve"> в </w:t>
      </w:r>
      <w:r w:rsidR="00956DD6" w:rsidRPr="00956DD6">
        <w:rPr>
          <w:sz w:val="27"/>
          <w:szCs w:val="27"/>
        </w:rPr>
        <w:t>Документации</w:t>
      </w:r>
      <w:r w:rsidRPr="00956DD6">
        <w:rPr>
          <w:sz w:val="27"/>
          <w:szCs w:val="27"/>
        </w:rPr>
        <w:t xml:space="preserve"> о закупке нарушает следующие принципы, установленные ст. 3 </w:t>
      </w:r>
      <w:hyperlink r:id="rId15" w:history="1">
        <w:r w:rsidRPr="00956DD6">
          <w:rPr>
            <w:sz w:val="27"/>
            <w:szCs w:val="27"/>
          </w:rPr>
          <w:t>Федерального закона от 18.07.2011 N 223-ФЗ  "О закупках товаров, работ, услуг отдельными видами юридических лиц"</w:t>
        </w:r>
      </w:hyperlink>
      <w:r w:rsidRPr="00956DD6">
        <w:rPr>
          <w:sz w:val="27"/>
          <w:szCs w:val="27"/>
        </w:rPr>
        <w:t xml:space="preserve">, а именно принципы: </w:t>
      </w:r>
    </w:p>
    <w:p w:rsidR="00425F21" w:rsidRPr="00956DD6" w:rsidRDefault="00425F21" w:rsidP="00846823">
      <w:pPr>
        <w:pStyle w:val="afffffffd"/>
        <w:ind w:firstLine="851"/>
        <w:jc w:val="both"/>
        <w:rPr>
          <w:sz w:val="27"/>
          <w:szCs w:val="27"/>
        </w:rPr>
      </w:pPr>
      <w:r w:rsidRPr="00956DD6">
        <w:rPr>
          <w:sz w:val="27"/>
          <w:szCs w:val="27"/>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rsidR="00425F21" w:rsidRPr="00956DD6" w:rsidRDefault="00425F21" w:rsidP="00846823">
      <w:pPr>
        <w:pStyle w:val="afffffffd"/>
        <w:ind w:firstLine="851"/>
        <w:jc w:val="both"/>
        <w:rPr>
          <w:sz w:val="27"/>
          <w:szCs w:val="27"/>
        </w:rPr>
      </w:pPr>
      <w:r w:rsidRPr="00956DD6">
        <w:rPr>
          <w:sz w:val="27"/>
          <w:szCs w:val="27"/>
        </w:rPr>
        <w:t xml:space="preserve">отсутствие ограничения допуска к участию в закупке путем установления </w:t>
      </w:r>
      <w:proofErr w:type="spellStart"/>
      <w:r w:rsidRPr="00956DD6">
        <w:rPr>
          <w:sz w:val="27"/>
          <w:szCs w:val="27"/>
        </w:rPr>
        <w:t>неизмеряемых</w:t>
      </w:r>
      <w:proofErr w:type="spellEnd"/>
      <w:r w:rsidRPr="00956DD6">
        <w:rPr>
          <w:sz w:val="27"/>
          <w:szCs w:val="27"/>
        </w:rPr>
        <w:t xml:space="preserve"> требований к участникам закупки.</w:t>
      </w:r>
    </w:p>
    <w:p w:rsidR="002F2D69" w:rsidRPr="00956DD6" w:rsidRDefault="002F2D69" w:rsidP="00750BA9">
      <w:pPr>
        <w:pStyle w:val="afffffffd"/>
        <w:jc w:val="both"/>
        <w:rPr>
          <w:sz w:val="27"/>
          <w:szCs w:val="27"/>
        </w:rPr>
      </w:pPr>
    </w:p>
    <w:p w:rsidR="00931776" w:rsidRPr="00956DD6" w:rsidRDefault="00931776" w:rsidP="00931776">
      <w:pPr>
        <w:pStyle w:val="afffffffd"/>
        <w:ind w:firstLine="851"/>
        <w:jc w:val="both"/>
        <w:rPr>
          <w:sz w:val="27"/>
          <w:szCs w:val="27"/>
        </w:rPr>
      </w:pPr>
      <w:r w:rsidRPr="00956DD6">
        <w:rPr>
          <w:sz w:val="27"/>
          <w:szCs w:val="27"/>
        </w:rPr>
        <w:t xml:space="preserve">На основании изложенного, в соответствии с Федеральным законом от 18 июля 2011 г. N 223-ФЗ "О закупках товаров, работ, услуг отдельными видами юридических лиц", </w:t>
      </w:r>
      <w:r w:rsidR="006D6E51" w:rsidRPr="00956DD6">
        <w:rPr>
          <w:sz w:val="27"/>
          <w:szCs w:val="27"/>
        </w:rPr>
        <w:t xml:space="preserve">ООО НПО «Хорда», </w:t>
      </w:r>
      <w:r w:rsidRPr="00956DD6">
        <w:rPr>
          <w:sz w:val="27"/>
          <w:szCs w:val="27"/>
        </w:rPr>
        <w:t xml:space="preserve">просит </w:t>
      </w:r>
      <w:r w:rsidR="00750BA9" w:rsidRPr="00750BA9">
        <w:rPr>
          <w:sz w:val="27"/>
          <w:szCs w:val="27"/>
        </w:rPr>
        <w:t>Красноярское УФАС России</w:t>
      </w:r>
      <w:r w:rsidRPr="00956DD6">
        <w:rPr>
          <w:sz w:val="27"/>
          <w:szCs w:val="27"/>
        </w:rPr>
        <w:t>:</w:t>
      </w:r>
    </w:p>
    <w:p w:rsidR="00893FC7" w:rsidRDefault="00316062" w:rsidP="00F3073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t xml:space="preserve">признать </w:t>
      </w:r>
      <w:r w:rsidR="00947DB8">
        <w:rPr>
          <w:sz w:val="27"/>
          <w:szCs w:val="27"/>
        </w:rPr>
        <w:t xml:space="preserve">установленное в Документации о закупке требование </w:t>
      </w:r>
      <w:r w:rsidR="00750BA9">
        <w:rPr>
          <w:sz w:val="27"/>
          <w:szCs w:val="27"/>
        </w:rPr>
        <w:t xml:space="preserve">о </w:t>
      </w:r>
      <w:r w:rsidR="00750BA9" w:rsidRPr="00750BA9">
        <w:rPr>
          <w:sz w:val="27"/>
          <w:szCs w:val="27"/>
        </w:rPr>
        <w:t>наличии аттестации оборудования в аккредитованном центре ПАО «</w:t>
      </w:r>
      <w:proofErr w:type="spellStart"/>
      <w:r w:rsidR="00750BA9" w:rsidRPr="00750BA9">
        <w:rPr>
          <w:sz w:val="27"/>
          <w:szCs w:val="27"/>
        </w:rPr>
        <w:t>Россети</w:t>
      </w:r>
      <w:proofErr w:type="spellEnd"/>
      <w:r w:rsidR="00750BA9" w:rsidRPr="00750BA9">
        <w:rPr>
          <w:sz w:val="27"/>
          <w:szCs w:val="27"/>
        </w:rPr>
        <w:t>»</w:t>
      </w:r>
      <w:r w:rsidR="00893FC7">
        <w:rPr>
          <w:sz w:val="27"/>
          <w:szCs w:val="27"/>
        </w:rPr>
        <w:t xml:space="preserve"> </w:t>
      </w:r>
      <w:r w:rsidR="00893FC7" w:rsidRPr="00956DD6">
        <w:rPr>
          <w:sz w:val="27"/>
          <w:szCs w:val="27"/>
        </w:rPr>
        <w:t>незаконным</w:t>
      </w:r>
    </w:p>
    <w:p w:rsidR="00F607D5" w:rsidRDefault="00893FC7" w:rsidP="00893FC7">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Pr>
          <w:sz w:val="27"/>
          <w:szCs w:val="27"/>
        </w:rPr>
        <w:t xml:space="preserve">обязать заказчика исключить требования о предоставлении </w:t>
      </w:r>
      <w:r w:rsidR="00F04865">
        <w:rPr>
          <w:sz w:val="27"/>
          <w:szCs w:val="27"/>
        </w:rPr>
        <w:t xml:space="preserve">дополнительных </w:t>
      </w:r>
      <w:r>
        <w:rPr>
          <w:sz w:val="27"/>
          <w:szCs w:val="27"/>
        </w:rPr>
        <w:t xml:space="preserve">документов на предлагаемый к поставке товар по мимо сертификатов соответствия. </w:t>
      </w:r>
    </w:p>
    <w:p w:rsidR="00750BA9" w:rsidRPr="00956DD6" w:rsidRDefault="00750BA9" w:rsidP="00947DB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sidR="00947DB8">
        <w:rPr>
          <w:sz w:val="27"/>
          <w:szCs w:val="27"/>
        </w:rPr>
        <w:t xml:space="preserve">обязать заказчика указать в Закупочной документации критерии, установленные для </w:t>
      </w:r>
      <w:r w:rsidR="00947DB8" w:rsidRPr="00947DB8">
        <w:rPr>
          <w:sz w:val="27"/>
          <w:szCs w:val="27"/>
        </w:rPr>
        <w:t>аналога товара (эквивалента)</w:t>
      </w:r>
      <w:r w:rsidR="00947DB8">
        <w:rPr>
          <w:sz w:val="27"/>
          <w:szCs w:val="27"/>
        </w:rPr>
        <w:t>.</w:t>
      </w:r>
    </w:p>
    <w:p w:rsidR="00307B69" w:rsidRDefault="00931776" w:rsidP="00316062">
      <w:pPr>
        <w:pStyle w:val="afffffffd"/>
        <w:ind w:firstLine="851"/>
        <w:jc w:val="both"/>
        <w:rPr>
          <w:sz w:val="27"/>
          <w:szCs w:val="27"/>
        </w:rPr>
      </w:pPr>
      <w:r w:rsidRPr="00956DD6">
        <w:rPr>
          <w:sz w:val="27"/>
          <w:szCs w:val="27"/>
        </w:rPr>
        <w:t>•</w:t>
      </w:r>
      <w:r w:rsidRPr="00956DD6">
        <w:rPr>
          <w:sz w:val="27"/>
          <w:szCs w:val="27"/>
        </w:rPr>
        <w:tab/>
      </w:r>
      <w:r w:rsidR="0003033F" w:rsidRPr="00956DD6">
        <w:rPr>
          <w:sz w:val="27"/>
          <w:szCs w:val="27"/>
        </w:rPr>
        <w:t>выдать Заказчику предписание на устранение нарушения допущенных нарушений при проведении Закупки, путем внесения изм</w:t>
      </w:r>
      <w:r w:rsidR="00947DB8">
        <w:rPr>
          <w:sz w:val="27"/>
          <w:szCs w:val="27"/>
        </w:rPr>
        <w:t>енений в Документацию о закупке</w:t>
      </w:r>
    </w:p>
    <w:p w:rsidR="00404849" w:rsidRPr="00A635F8" w:rsidRDefault="00F30738" w:rsidP="00404849">
      <w:pPr>
        <w:pStyle w:val="afffffffd"/>
        <w:ind w:firstLine="851"/>
        <w:jc w:val="both"/>
        <w:rPr>
          <w:sz w:val="27"/>
          <w:szCs w:val="27"/>
        </w:rPr>
      </w:pPr>
      <w:r w:rsidRPr="00F30738">
        <w:rPr>
          <w:sz w:val="27"/>
          <w:szCs w:val="27"/>
        </w:rPr>
        <w:t>•</w:t>
      </w:r>
      <w:r w:rsidRPr="00F30738">
        <w:rPr>
          <w:sz w:val="27"/>
          <w:szCs w:val="27"/>
        </w:rPr>
        <w:tab/>
      </w:r>
      <w:r w:rsidR="00404849" w:rsidRPr="00A635F8">
        <w:rPr>
          <w:sz w:val="27"/>
          <w:szCs w:val="27"/>
        </w:rPr>
        <w:t>продлить срок приема заявок на участие в Закупках таким образом,</w:t>
      </w:r>
      <w:r>
        <w:rPr>
          <w:sz w:val="27"/>
          <w:szCs w:val="27"/>
        </w:rPr>
        <w:t xml:space="preserve"> </w:t>
      </w:r>
      <w:r w:rsidR="00404849" w:rsidRPr="00A635F8">
        <w:rPr>
          <w:sz w:val="27"/>
          <w:szCs w:val="27"/>
        </w:rPr>
        <w:t xml:space="preserve">чтобы он составлял не менее пятнадцати дней с момента размещения </w:t>
      </w:r>
      <w:r w:rsidR="00947DB8" w:rsidRPr="00A635F8">
        <w:rPr>
          <w:sz w:val="27"/>
          <w:szCs w:val="27"/>
        </w:rPr>
        <w:t>информации</w:t>
      </w:r>
      <w:r w:rsidR="00947DB8">
        <w:rPr>
          <w:sz w:val="27"/>
          <w:szCs w:val="27"/>
        </w:rPr>
        <w:t xml:space="preserve"> о</w:t>
      </w:r>
      <w:r w:rsidR="00404849" w:rsidRPr="00A635F8">
        <w:rPr>
          <w:sz w:val="27"/>
          <w:szCs w:val="27"/>
        </w:rPr>
        <w:t xml:space="preserve"> внесении изменений в Закупочные документации до даты окончания приема</w:t>
      </w:r>
      <w:r>
        <w:rPr>
          <w:sz w:val="27"/>
          <w:szCs w:val="27"/>
        </w:rPr>
        <w:t xml:space="preserve"> </w:t>
      </w:r>
      <w:r w:rsidR="00404849" w:rsidRPr="00A635F8">
        <w:rPr>
          <w:sz w:val="27"/>
          <w:szCs w:val="27"/>
        </w:rPr>
        <w:t>заявок.</w:t>
      </w:r>
    </w:p>
    <w:p w:rsidR="00404849" w:rsidRPr="00A635F8" w:rsidRDefault="00F30738" w:rsidP="00F30738">
      <w:pPr>
        <w:pStyle w:val="afffffffd"/>
        <w:ind w:firstLine="851"/>
        <w:jc w:val="both"/>
        <w:rPr>
          <w:sz w:val="27"/>
          <w:szCs w:val="27"/>
        </w:rPr>
      </w:pPr>
      <w:r w:rsidRPr="00956DD6">
        <w:rPr>
          <w:sz w:val="27"/>
          <w:szCs w:val="27"/>
        </w:rPr>
        <w:t>•</w:t>
      </w:r>
      <w:r w:rsidRPr="00956DD6">
        <w:rPr>
          <w:sz w:val="27"/>
          <w:szCs w:val="27"/>
        </w:rPr>
        <w:tab/>
      </w:r>
      <w:r w:rsidR="00404849" w:rsidRPr="00A635F8">
        <w:rPr>
          <w:sz w:val="27"/>
          <w:szCs w:val="27"/>
        </w:rPr>
        <w:t>назначить новые даты окончания подачи заявок, даты рассмотрения</w:t>
      </w:r>
      <w:r>
        <w:rPr>
          <w:sz w:val="27"/>
          <w:szCs w:val="27"/>
        </w:rPr>
        <w:t xml:space="preserve"> </w:t>
      </w:r>
      <w:r w:rsidR="00404849" w:rsidRPr="00A635F8">
        <w:rPr>
          <w:sz w:val="27"/>
          <w:szCs w:val="27"/>
        </w:rPr>
        <w:t>заявок, даты по</w:t>
      </w:r>
      <w:r>
        <w:rPr>
          <w:sz w:val="27"/>
          <w:szCs w:val="27"/>
        </w:rPr>
        <w:t>дведения итогов Закупок.</w:t>
      </w:r>
    </w:p>
    <w:p w:rsidR="00DF7854" w:rsidRPr="00956DD6" w:rsidRDefault="00DF7854" w:rsidP="00931776">
      <w:pPr>
        <w:pStyle w:val="afffffffd"/>
        <w:ind w:firstLine="851"/>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Приложения:</w:t>
      </w:r>
    </w:p>
    <w:p w:rsidR="00F607D5" w:rsidRPr="00956DD6" w:rsidRDefault="00F607D5" w:rsidP="00F607D5">
      <w:pPr>
        <w:pStyle w:val="afffffffd"/>
        <w:ind w:left="851"/>
        <w:rPr>
          <w:b/>
          <w:sz w:val="27"/>
          <w:szCs w:val="27"/>
        </w:rPr>
      </w:pP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у</w:t>
      </w:r>
      <w:r w:rsidRPr="00956DD6">
        <w:rPr>
          <w:sz w:val="27"/>
          <w:szCs w:val="27"/>
        </w:rPr>
        <w:t>става,</w:t>
      </w:r>
    </w:p>
    <w:p w:rsidR="00142DEF" w:rsidRPr="00956DD6" w:rsidRDefault="005C6A49" w:rsidP="0003033F">
      <w:pPr>
        <w:pStyle w:val="afffffffd"/>
        <w:jc w:val="both"/>
        <w:rPr>
          <w:sz w:val="27"/>
          <w:szCs w:val="27"/>
        </w:rPr>
      </w:pPr>
      <w:r w:rsidRPr="00956DD6">
        <w:rPr>
          <w:sz w:val="27"/>
          <w:szCs w:val="27"/>
        </w:rPr>
        <w:t xml:space="preserve">Копия </w:t>
      </w:r>
      <w:r w:rsidR="00DF7854" w:rsidRPr="00956DD6">
        <w:rPr>
          <w:sz w:val="27"/>
          <w:szCs w:val="27"/>
        </w:rPr>
        <w:t>р</w:t>
      </w:r>
      <w:r w:rsidRPr="00956DD6">
        <w:rPr>
          <w:sz w:val="27"/>
          <w:szCs w:val="27"/>
        </w:rPr>
        <w:t>ешения об избрании</w:t>
      </w:r>
      <w:r w:rsidR="00142DEF" w:rsidRPr="00956DD6">
        <w:rPr>
          <w:sz w:val="27"/>
          <w:szCs w:val="27"/>
        </w:rPr>
        <w:t xml:space="preserve"> директора,</w:t>
      </w: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п</w:t>
      </w:r>
      <w:r w:rsidRPr="00956DD6">
        <w:rPr>
          <w:sz w:val="27"/>
          <w:szCs w:val="27"/>
        </w:rPr>
        <w:t>риказа о назначении директора.</w:t>
      </w:r>
    </w:p>
    <w:p w:rsidR="005B4006" w:rsidRPr="00956DD6" w:rsidRDefault="005B4006" w:rsidP="000E5D09">
      <w:pPr>
        <w:rPr>
          <w:sz w:val="27"/>
          <w:szCs w:val="27"/>
        </w:rPr>
      </w:pPr>
    </w:p>
    <w:p w:rsidR="007E4DA3" w:rsidRPr="00956DD6" w:rsidRDefault="007E4DA3" w:rsidP="007E4DA3">
      <w:pPr>
        <w:pStyle w:val="affff3"/>
        <w:ind w:left="0" w:firstLine="540"/>
        <w:jc w:val="both"/>
        <w:rPr>
          <w:sz w:val="27"/>
          <w:szCs w:val="27"/>
        </w:rPr>
      </w:pPr>
      <w:r w:rsidRPr="00956DD6">
        <w:rPr>
          <w:sz w:val="27"/>
          <w:szCs w:val="27"/>
        </w:rPr>
        <w:t xml:space="preserve"> «</w:t>
      </w:r>
      <w:r w:rsidR="00956DD6" w:rsidRPr="00956DD6">
        <w:rPr>
          <w:sz w:val="27"/>
          <w:szCs w:val="27"/>
        </w:rPr>
        <w:t>2</w:t>
      </w:r>
      <w:r w:rsidR="00947DB8">
        <w:rPr>
          <w:sz w:val="27"/>
          <w:szCs w:val="27"/>
        </w:rPr>
        <w:t>5</w:t>
      </w:r>
      <w:r w:rsidRPr="00956DD6">
        <w:rPr>
          <w:sz w:val="27"/>
          <w:szCs w:val="27"/>
        </w:rPr>
        <w:t xml:space="preserve">» </w:t>
      </w:r>
      <w:r w:rsidR="00947DB8">
        <w:rPr>
          <w:sz w:val="27"/>
          <w:szCs w:val="27"/>
        </w:rPr>
        <w:t>июля</w:t>
      </w:r>
      <w:r w:rsidR="00C868A3" w:rsidRPr="00956DD6">
        <w:rPr>
          <w:sz w:val="27"/>
          <w:szCs w:val="27"/>
        </w:rPr>
        <w:t xml:space="preserve"> </w:t>
      </w:r>
      <w:r w:rsidR="00947DB8">
        <w:rPr>
          <w:sz w:val="27"/>
          <w:szCs w:val="27"/>
        </w:rPr>
        <w:t>2020</w:t>
      </w:r>
      <w:r w:rsidRPr="00956DD6">
        <w:rPr>
          <w:sz w:val="27"/>
          <w:szCs w:val="27"/>
        </w:rPr>
        <w:t xml:space="preserve"> года</w:t>
      </w:r>
    </w:p>
    <w:p w:rsidR="007E4DA3" w:rsidRPr="00956DD6" w:rsidRDefault="005C6A49" w:rsidP="007E4DA3">
      <w:pPr>
        <w:ind w:firstLine="567"/>
        <w:jc w:val="both"/>
        <w:rPr>
          <w:bCs/>
          <w:iCs/>
          <w:sz w:val="27"/>
          <w:szCs w:val="27"/>
        </w:rPr>
      </w:pPr>
      <w:r w:rsidRPr="00956DD6">
        <w:rPr>
          <w:bCs/>
          <w:iCs/>
          <w:sz w:val="27"/>
          <w:szCs w:val="27"/>
        </w:rPr>
        <w:t>Директор</w:t>
      </w:r>
    </w:p>
    <w:p w:rsidR="002378F8" w:rsidRPr="00956DD6" w:rsidRDefault="007E4DA3" w:rsidP="00F607D5">
      <w:pPr>
        <w:ind w:firstLine="567"/>
        <w:jc w:val="both"/>
        <w:rPr>
          <w:sz w:val="27"/>
          <w:szCs w:val="27"/>
        </w:rPr>
      </w:pPr>
      <w:r w:rsidRPr="00956DD6">
        <w:rPr>
          <w:sz w:val="27"/>
          <w:szCs w:val="27"/>
        </w:rPr>
        <w:t>ООО НПО «</w:t>
      </w:r>
      <w:proofErr w:type="gramStart"/>
      <w:r w:rsidRPr="00956DD6">
        <w:rPr>
          <w:sz w:val="27"/>
          <w:szCs w:val="27"/>
        </w:rPr>
        <w:t>ХОРДА»</w:t>
      </w:r>
      <w:r w:rsidRPr="00956DD6">
        <w:rPr>
          <w:bCs/>
          <w:iCs/>
          <w:sz w:val="27"/>
          <w:szCs w:val="27"/>
        </w:rPr>
        <w:t xml:space="preserve">   </w:t>
      </w:r>
      <w:proofErr w:type="gramEnd"/>
      <w:r w:rsidRPr="00956DD6">
        <w:rPr>
          <w:bCs/>
          <w:iCs/>
          <w:sz w:val="27"/>
          <w:szCs w:val="27"/>
        </w:rPr>
        <w:t xml:space="preserve">    _________________ </w:t>
      </w:r>
      <w:r w:rsidR="005C6A49" w:rsidRPr="00956DD6">
        <w:rPr>
          <w:bCs/>
          <w:iCs/>
          <w:sz w:val="27"/>
          <w:szCs w:val="27"/>
        </w:rPr>
        <w:t>Хорохорин Н.В.</w:t>
      </w:r>
    </w:p>
    <w:sectPr w:rsidR="002378F8" w:rsidRPr="00956DD6" w:rsidSect="00D25DD6">
      <w:footerReference w:type="default" r:id="rId16"/>
      <w:pgSz w:w="11907" w:h="16840" w:code="9"/>
      <w:pgMar w:top="851" w:right="851" w:bottom="851"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C0" w:rsidRDefault="00C467C0" w:rsidP="004D132A">
      <w:r>
        <w:separator/>
      </w:r>
    </w:p>
  </w:endnote>
  <w:endnote w:type="continuationSeparator" w:id="0">
    <w:p w:rsidR="00C467C0" w:rsidRDefault="00C467C0" w:rsidP="004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49888039"/>
      <w:docPartObj>
        <w:docPartGallery w:val="Page Numbers (Bottom of Page)"/>
        <w:docPartUnique/>
      </w:docPartObj>
    </w:sdtPr>
    <w:sdtEndPr>
      <w:rPr>
        <w:sz w:val="25"/>
        <w:szCs w:val="25"/>
      </w:rPr>
    </w:sdtEndPr>
    <w:sdtContent>
      <w:p w:rsidR="004D132A" w:rsidRPr="00681A7F" w:rsidRDefault="004D132A">
        <w:pPr>
          <w:pStyle w:val="af6"/>
          <w:jc w:val="right"/>
          <w:rPr>
            <w:sz w:val="25"/>
            <w:szCs w:val="25"/>
          </w:rPr>
        </w:pPr>
        <w:r w:rsidRPr="00681A7F">
          <w:rPr>
            <w:sz w:val="25"/>
            <w:szCs w:val="25"/>
          </w:rPr>
          <w:fldChar w:fldCharType="begin"/>
        </w:r>
        <w:r w:rsidRPr="00681A7F">
          <w:rPr>
            <w:sz w:val="25"/>
            <w:szCs w:val="25"/>
          </w:rPr>
          <w:instrText>PAGE   \* MERGEFORMAT</w:instrText>
        </w:r>
        <w:r w:rsidRPr="00681A7F">
          <w:rPr>
            <w:sz w:val="25"/>
            <w:szCs w:val="25"/>
          </w:rPr>
          <w:fldChar w:fldCharType="separate"/>
        </w:r>
        <w:r w:rsidR="00C67593">
          <w:rPr>
            <w:noProof/>
            <w:sz w:val="25"/>
            <w:szCs w:val="25"/>
          </w:rPr>
          <w:t>9</w:t>
        </w:r>
        <w:r w:rsidRPr="00681A7F">
          <w:rPr>
            <w:sz w:val="25"/>
            <w:szCs w:val="25"/>
          </w:rPr>
          <w:fldChar w:fldCharType="end"/>
        </w:r>
      </w:p>
    </w:sdtContent>
  </w:sdt>
  <w:p w:rsidR="004D132A" w:rsidRDefault="004D132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C0" w:rsidRDefault="00C467C0" w:rsidP="004D132A">
      <w:r>
        <w:separator/>
      </w:r>
    </w:p>
  </w:footnote>
  <w:footnote w:type="continuationSeparator" w:id="0">
    <w:p w:rsidR="00C467C0" w:rsidRDefault="00C467C0" w:rsidP="004D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250674F"/>
    <w:multiLevelType w:val="multilevel"/>
    <w:tmpl w:val="1BEC7B62"/>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2"/>
      <w:numFmt w:val="decimal"/>
      <w:lvlText w:val="2.17.4.%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CF746D"/>
    <w:multiLevelType w:val="multilevel"/>
    <w:tmpl w:val="494C3DFA"/>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1"/>
      <w:numFmt w:val="decimal"/>
      <w:lvlText w:val="2.17.4.%4."/>
      <w:lvlJc w:val="left"/>
      <w:pPr>
        <w:ind w:left="228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298C213C"/>
    <w:multiLevelType w:val="hybridMultilevel"/>
    <w:tmpl w:val="FDD6A922"/>
    <w:lvl w:ilvl="0" w:tplc="9BBC1D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8028DC"/>
    <w:multiLevelType w:val="hybridMultilevel"/>
    <w:tmpl w:val="0F30F93E"/>
    <w:lvl w:ilvl="0" w:tplc="C69CE5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56A5FCE"/>
    <w:multiLevelType w:val="multilevel"/>
    <w:tmpl w:val="7D3AB19C"/>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
    <w:nsid w:val="36FC2989"/>
    <w:multiLevelType w:val="hybridMultilevel"/>
    <w:tmpl w:val="F9A60002"/>
    <w:lvl w:ilvl="0" w:tplc="CDDCF92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7092"/>
    <w:multiLevelType w:val="multilevel"/>
    <w:tmpl w:val="DF1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655C"/>
    <w:multiLevelType w:val="hybridMultilevel"/>
    <w:tmpl w:val="54B6354A"/>
    <w:lvl w:ilvl="0" w:tplc="FFFFFFFF">
      <w:start w:val="1"/>
      <w:numFmt w:val="decimal"/>
      <w:lvlText w:val="%1."/>
      <w:lvlJc w:val="left"/>
      <w:pPr>
        <w:tabs>
          <w:tab w:val="num" w:pos="721"/>
        </w:tabs>
        <w:ind w:left="721" w:hanging="360"/>
      </w:pPr>
      <w:rPr>
        <w:rFonts w:cs="Times New Roman"/>
      </w:rPr>
    </w:lvl>
    <w:lvl w:ilvl="1" w:tplc="FFFFFFFF">
      <w:start w:val="1"/>
      <w:numFmt w:val="bullet"/>
      <w:lvlText w:val=""/>
      <w:lvlJc w:val="left"/>
      <w:pPr>
        <w:tabs>
          <w:tab w:val="num" w:pos="1441"/>
        </w:tabs>
        <w:ind w:left="1441" w:hanging="360"/>
      </w:pPr>
      <w:rPr>
        <w:rFonts w:ascii="Wingdings" w:hAnsi="Wingdings"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9">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82646"/>
    <w:multiLevelType w:val="hybridMultilevel"/>
    <w:tmpl w:val="9B3E48D0"/>
    <w:lvl w:ilvl="0" w:tplc="04BC1DB4">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6"/>
  </w:num>
  <w:num w:numId="6">
    <w:abstractNumId w:val="3"/>
  </w:num>
  <w:num w:numId="7">
    <w:abstractNumId w:val="7"/>
  </w:num>
  <w:num w:numId="8">
    <w:abstractNumId w:val="0"/>
  </w:num>
  <w:num w:numId="9">
    <w:abstractNumId w:val="2"/>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40"/>
    <w:rsid w:val="000106BE"/>
    <w:rsid w:val="00013799"/>
    <w:rsid w:val="000138A7"/>
    <w:rsid w:val="00013EAA"/>
    <w:rsid w:val="00017752"/>
    <w:rsid w:val="000239E7"/>
    <w:rsid w:val="00025D36"/>
    <w:rsid w:val="0003033F"/>
    <w:rsid w:val="00034B02"/>
    <w:rsid w:val="000414DC"/>
    <w:rsid w:val="000473AB"/>
    <w:rsid w:val="0006079D"/>
    <w:rsid w:val="0007299E"/>
    <w:rsid w:val="00072EA1"/>
    <w:rsid w:val="00084269"/>
    <w:rsid w:val="00097D62"/>
    <w:rsid w:val="000A5472"/>
    <w:rsid w:val="000A7DB0"/>
    <w:rsid w:val="000C0D02"/>
    <w:rsid w:val="000C2CBE"/>
    <w:rsid w:val="000C4905"/>
    <w:rsid w:val="000D3CE4"/>
    <w:rsid w:val="000D5CA2"/>
    <w:rsid w:val="000E0E9A"/>
    <w:rsid w:val="000E3EE3"/>
    <w:rsid w:val="000E5D09"/>
    <w:rsid w:val="000E76F6"/>
    <w:rsid w:val="000F7542"/>
    <w:rsid w:val="001102F2"/>
    <w:rsid w:val="00137245"/>
    <w:rsid w:val="001374E7"/>
    <w:rsid w:val="00142DEF"/>
    <w:rsid w:val="00157F92"/>
    <w:rsid w:val="00164634"/>
    <w:rsid w:val="00165B64"/>
    <w:rsid w:val="001714DD"/>
    <w:rsid w:val="00182F95"/>
    <w:rsid w:val="0018587A"/>
    <w:rsid w:val="001968D3"/>
    <w:rsid w:val="001B1B41"/>
    <w:rsid w:val="001C75B9"/>
    <w:rsid w:val="001D1645"/>
    <w:rsid w:val="001D4374"/>
    <w:rsid w:val="001E011D"/>
    <w:rsid w:val="001E0E67"/>
    <w:rsid w:val="001E1F74"/>
    <w:rsid w:val="001E5F8F"/>
    <w:rsid w:val="00203767"/>
    <w:rsid w:val="002118D6"/>
    <w:rsid w:val="00212808"/>
    <w:rsid w:val="00213AE2"/>
    <w:rsid w:val="00220D6B"/>
    <w:rsid w:val="002240BC"/>
    <w:rsid w:val="00230B38"/>
    <w:rsid w:val="002378F8"/>
    <w:rsid w:val="00244B3C"/>
    <w:rsid w:val="00254DE7"/>
    <w:rsid w:val="0025643A"/>
    <w:rsid w:val="002606FC"/>
    <w:rsid w:val="002654E4"/>
    <w:rsid w:val="00267B06"/>
    <w:rsid w:val="00280094"/>
    <w:rsid w:val="00286512"/>
    <w:rsid w:val="00291322"/>
    <w:rsid w:val="00296868"/>
    <w:rsid w:val="00296B37"/>
    <w:rsid w:val="002A10D9"/>
    <w:rsid w:val="002C698E"/>
    <w:rsid w:val="002D29D3"/>
    <w:rsid w:val="002E2C90"/>
    <w:rsid w:val="002F2D69"/>
    <w:rsid w:val="002F3F69"/>
    <w:rsid w:val="00300749"/>
    <w:rsid w:val="00306BD2"/>
    <w:rsid w:val="00307B69"/>
    <w:rsid w:val="00311D49"/>
    <w:rsid w:val="003123C8"/>
    <w:rsid w:val="00316062"/>
    <w:rsid w:val="00317F4B"/>
    <w:rsid w:val="00333F2F"/>
    <w:rsid w:val="003376BE"/>
    <w:rsid w:val="00340596"/>
    <w:rsid w:val="0034341A"/>
    <w:rsid w:val="00347A4C"/>
    <w:rsid w:val="0035015C"/>
    <w:rsid w:val="00361580"/>
    <w:rsid w:val="00362B04"/>
    <w:rsid w:val="00364D21"/>
    <w:rsid w:val="00365195"/>
    <w:rsid w:val="00367A64"/>
    <w:rsid w:val="00377086"/>
    <w:rsid w:val="003860BF"/>
    <w:rsid w:val="00387DC2"/>
    <w:rsid w:val="00390080"/>
    <w:rsid w:val="00391141"/>
    <w:rsid w:val="00391DBB"/>
    <w:rsid w:val="00395216"/>
    <w:rsid w:val="0039732A"/>
    <w:rsid w:val="00397DF4"/>
    <w:rsid w:val="003A3C23"/>
    <w:rsid w:val="003A66FD"/>
    <w:rsid w:val="003A7629"/>
    <w:rsid w:val="003B1F5F"/>
    <w:rsid w:val="003D5587"/>
    <w:rsid w:val="003D689C"/>
    <w:rsid w:val="003D7A3F"/>
    <w:rsid w:val="003E26ED"/>
    <w:rsid w:val="003E5C78"/>
    <w:rsid w:val="003F0AFE"/>
    <w:rsid w:val="003F31F9"/>
    <w:rsid w:val="00404849"/>
    <w:rsid w:val="0041289F"/>
    <w:rsid w:val="00414E63"/>
    <w:rsid w:val="004216E4"/>
    <w:rsid w:val="004253D2"/>
    <w:rsid w:val="00425F21"/>
    <w:rsid w:val="00436CC3"/>
    <w:rsid w:val="00444202"/>
    <w:rsid w:val="00444D14"/>
    <w:rsid w:val="0044682C"/>
    <w:rsid w:val="00446FA2"/>
    <w:rsid w:val="00457434"/>
    <w:rsid w:val="004618E1"/>
    <w:rsid w:val="0046641E"/>
    <w:rsid w:val="0047789D"/>
    <w:rsid w:val="00481EFC"/>
    <w:rsid w:val="0049008F"/>
    <w:rsid w:val="00491269"/>
    <w:rsid w:val="004A6CE2"/>
    <w:rsid w:val="004B0584"/>
    <w:rsid w:val="004B1F85"/>
    <w:rsid w:val="004B583E"/>
    <w:rsid w:val="004C030A"/>
    <w:rsid w:val="004C5F40"/>
    <w:rsid w:val="004C7E97"/>
    <w:rsid w:val="004D132A"/>
    <w:rsid w:val="004D1E57"/>
    <w:rsid w:val="004D4B77"/>
    <w:rsid w:val="004D7F02"/>
    <w:rsid w:val="004E2D48"/>
    <w:rsid w:val="004E7C17"/>
    <w:rsid w:val="00500D18"/>
    <w:rsid w:val="00501232"/>
    <w:rsid w:val="00545648"/>
    <w:rsid w:val="00547728"/>
    <w:rsid w:val="0056183A"/>
    <w:rsid w:val="0056729B"/>
    <w:rsid w:val="00580810"/>
    <w:rsid w:val="0058195F"/>
    <w:rsid w:val="00582861"/>
    <w:rsid w:val="00583872"/>
    <w:rsid w:val="005849F5"/>
    <w:rsid w:val="00592746"/>
    <w:rsid w:val="00592ED4"/>
    <w:rsid w:val="005A56DD"/>
    <w:rsid w:val="005A73A0"/>
    <w:rsid w:val="005A77E7"/>
    <w:rsid w:val="005A7C5D"/>
    <w:rsid w:val="005B2578"/>
    <w:rsid w:val="005B4006"/>
    <w:rsid w:val="005C6186"/>
    <w:rsid w:val="005C6A49"/>
    <w:rsid w:val="005C7D8C"/>
    <w:rsid w:val="005D505E"/>
    <w:rsid w:val="005E6554"/>
    <w:rsid w:val="005E71B2"/>
    <w:rsid w:val="005F4DB8"/>
    <w:rsid w:val="00600C13"/>
    <w:rsid w:val="0060135B"/>
    <w:rsid w:val="006118B1"/>
    <w:rsid w:val="00614332"/>
    <w:rsid w:val="00614AB7"/>
    <w:rsid w:val="00614E60"/>
    <w:rsid w:val="00616A59"/>
    <w:rsid w:val="00616C86"/>
    <w:rsid w:val="006271E1"/>
    <w:rsid w:val="00631DB0"/>
    <w:rsid w:val="00643853"/>
    <w:rsid w:val="00647804"/>
    <w:rsid w:val="00653244"/>
    <w:rsid w:val="00653B1F"/>
    <w:rsid w:val="006678F8"/>
    <w:rsid w:val="00677B79"/>
    <w:rsid w:val="006812F7"/>
    <w:rsid w:val="00681A7F"/>
    <w:rsid w:val="00682EE9"/>
    <w:rsid w:val="006916BC"/>
    <w:rsid w:val="0069548A"/>
    <w:rsid w:val="006A05EF"/>
    <w:rsid w:val="006B1634"/>
    <w:rsid w:val="006D4AD3"/>
    <w:rsid w:val="006D6E51"/>
    <w:rsid w:val="006E0698"/>
    <w:rsid w:val="006E38AF"/>
    <w:rsid w:val="006F7108"/>
    <w:rsid w:val="007060BA"/>
    <w:rsid w:val="00706869"/>
    <w:rsid w:val="007264D3"/>
    <w:rsid w:val="00735C92"/>
    <w:rsid w:val="0073741B"/>
    <w:rsid w:val="0074468B"/>
    <w:rsid w:val="00750306"/>
    <w:rsid w:val="00750BA9"/>
    <w:rsid w:val="00751704"/>
    <w:rsid w:val="007618F2"/>
    <w:rsid w:val="0076285A"/>
    <w:rsid w:val="00764FFE"/>
    <w:rsid w:val="00765E66"/>
    <w:rsid w:val="00771487"/>
    <w:rsid w:val="00775B14"/>
    <w:rsid w:val="007811E3"/>
    <w:rsid w:val="00782A83"/>
    <w:rsid w:val="007946B9"/>
    <w:rsid w:val="00796EC7"/>
    <w:rsid w:val="007B19BB"/>
    <w:rsid w:val="007B53E8"/>
    <w:rsid w:val="007C2395"/>
    <w:rsid w:val="007C326C"/>
    <w:rsid w:val="007C73F6"/>
    <w:rsid w:val="007E0CA7"/>
    <w:rsid w:val="007E4DA3"/>
    <w:rsid w:val="007E53C8"/>
    <w:rsid w:val="007E6A65"/>
    <w:rsid w:val="007F1B5F"/>
    <w:rsid w:val="007F6163"/>
    <w:rsid w:val="00804DEB"/>
    <w:rsid w:val="00806A6B"/>
    <w:rsid w:val="008079F1"/>
    <w:rsid w:val="00812F51"/>
    <w:rsid w:val="00817D7F"/>
    <w:rsid w:val="00822F60"/>
    <w:rsid w:val="00823B29"/>
    <w:rsid w:val="00835853"/>
    <w:rsid w:val="0084332C"/>
    <w:rsid w:val="0084575A"/>
    <w:rsid w:val="00846823"/>
    <w:rsid w:val="00851D2B"/>
    <w:rsid w:val="0085457C"/>
    <w:rsid w:val="00860431"/>
    <w:rsid w:val="00862651"/>
    <w:rsid w:val="008741A7"/>
    <w:rsid w:val="0087516C"/>
    <w:rsid w:val="008816FD"/>
    <w:rsid w:val="00891BB3"/>
    <w:rsid w:val="00893FC7"/>
    <w:rsid w:val="00896F55"/>
    <w:rsid w:val="008B2506"/>
    <w:rsid w:val="008B46A9"/>
    <w:rsid w:val="008B56BD"/>
    <w:rsid w:val="008C07B7"/>
    <w:rsid w:val="008C19D8"/>
    <w:rsid w:val="008C35D4"/>
    <w:rsid w:val="008C4534"/>
    <w:rsid w:val="008D5514"/>
    <w:rsid w:val="008E5A69"/>
    <w:rsid w:val="008E5B73"/>
    <w:rsid w:val="008E6307"/>
    <w:rsid w:val="008E643B"/>
    <w:rsid w:val="008F7483"/>
    <w:rsid w:val="00904092"/>
    <w:rsid w:val="00905CA9"/>
    <w:rsid w:val="0092020A"/>
    <w:rsid w:val="009220CF"/>
    <w:rsid w:val="00923AEC"/>
    <w:rsid w:val="0092561B"/>
    <w:rsid w:val="009301C1"/>
    <w:rsid w:val="00931776"/>
    <w:rsid w:val="009340EB"/>
    <w:rsid w:val="00936F58"/>
    <w:rsid w:val="00947DB8"/>
    <w:rsid w:val="00956DD6"/>
    <w:rsid w:val="00966CB1"/>
    <w:rsid w:val="0097175F"/>
    <w:rsid w:val="00972DCC"/>
    <w:rsid w:val="009758B4"/>
    <w:rsid w:val="0099108D"/>
    <w:rsid w:val="00993507"/>
    <w:rsid w:val="00995A74"/>
    <w:rsid w:val="009A055C"/>
    <w:rsid w:val="009A2470"/>
    <w:rsid w:val="009B1156"/>
    <w:rsid w:val="009C0334"/>
    <w:rsid w:val="009C06CA"/>
    <w:rsid w:val="009D0608"/>
    <w:rsid w:val="009E26BA"/>
    <w:rsid w:val="009E43E8"/>
    <w:rsid w:val="009E52F9"/>
    <w:rsid w:val="009F6A17"/>
    <w:rsid w:val="00A02EAF"/>
    <w:rsid w:val="00A13E20"/>
    <w:rsid w:val="00A16BD3"/>
    <w:rsid w:val="00A25B25"/>
    <w:rsid w:val="00A31D1B"/>
    <w:rsid w:val="00A404F6"/>
    <w:rsid w:val="00A449A4"/>
    <w:rsid w:val="00A46006"/>
    <w:rsid w:val="00A5091F"/>
    <w:rsid w:val="00A635F8"/>
    <w:rsid w:val="00A661FF"/>
    <w:rsid w:val="00A72279"/>
    <w:rsid w:val="00A72399"/>
    <w:rsid w:val="00A7687F"/>
    <w:rsid w:val="00A817ED"/>
    <w:rsid w:val="00A902EA"/>
    <w:rsid w:val="00A903C3"/>
    <w:rsid w:val="00A9051F"/>
    <w:rsid w:val="00A9202B"/>
    <w:rsid w:val="00A94D2A"/>
    <w:rsid w:val="00AA1AA7"/>
    <w:rsid w:val="00AA3AD4"/>
    <w:rsid w:val="00AA4639"/>
    <w:rsid w:val="00AC328F"/>
    <w:rsid w:val="00AD7A5C"/>
    <w:rsid w:val="00AE436D"/>
    <w:rsid w:val="00AF2567"/>
    <w:rsid w:val="00AF3F0D"/>
    <w:rsid w:val="00B0189F"/>
    <w:rsid w:val="00B050C0"/>
    <w:rsid w:val="00B05F29"/>
    <w:rsid w:val="00B150B5"/>
    <w:rsid w:val="00B15DB6"/>
    <w:rsid w:val="00B247A9"/>
    <w:rsid w:val="00B25243"/>
    <w:rsid w:val="00B26FF4"/>
    <w:rsid w:val="00B37498"/>
    <w:rsid w:val="00B57AE1"/>
    <w:rsid w:val="00B61FA0"/>
    <w:rsid w:val="00B74953"/>
    <w:rsid w:val="00B80AC5"/>
    <w:rsid w:val="00B81D25"/>
    <w:rsid w:val="00B903B3"/>
    <w:rsid w:val="00B9225A"/>
    <w:rsid w:val="00B952B4"/>
    <w:rsid w:val="00B96CB9"/>
    <w:rsid w:val="00BA0B7F"/>
    <w:rsid w:val="00BA28B1"/>
    <w:rsid w:val="00BB545D"/>
    <w:rsid w:val="00BC14B7"/>
    <w:rsid w:val="00BD24E4"/>
    <w:rsid w:val="00BD4A5F"/>
    <w:rsid w:val="00BE02DB"/>
    <w:rsid w:val="00BE2AA1"/>
    <w:rsid w:val="00BE4402"/>
    <w:rsid w:val="00BE46DE"/>
    <w:rsid w:val="00BE51B5"/>
    <w:rsid w:val="00BE7BF5"/>
    <w:rsid w:val="00BE7CF4"/>
    <w:rsid w:val="00C10A63"/>
    <w:rsid w:val="00C114EA"/>
    <w:rsid w:val="00C245F7"/>
    <w:rsid w:val="00C4483F"/>
    <w:rsid w:val="00C467C0"/>
    <w:rsid w:val="00C47367"/>
    <w:rsid w:val="00C47581"/>
    <w:rsid w:val="00C55DD9"/>
    <w:rsid w:val="00C62477"/>
    <w:rsid w:val="00C65DC7"/>
    <w:rsid w:val="00C67593"/>
    <w:rsid w:val="00C72078"/>
    <w:rsid w:val="00C81BC4"/>
    <w:rsid w:val="00C868A3"/>
    <w:rsid w:val="00C91D66"/>
    <w:rsid w:val="00C92150"/>
    <w:rsid w:val="00CA0BB2"/>
    <w:rsid w:val="00CA11B7"/>
    <w:rsid w:val="00CA295C"/>
    <w:rsid w:val="00CA43C1"/>
    <w:rsid w:val="00CB269D"/>
    <w:rsid w:val="00CB515E"/>
    <w:rsid w:val="00CB57A6"/>
    <w:rsid w:val="00CD0134"/>
    <w:rsid w:val="00CD01A5"/>
    <w:rsid w:val="00CE05EA"/>
    <w:rsid w:val="00CE11CE"/>
    <w:rsid w:val="00CE2BE4"/>
    <w:rsid w:val="00CE66BD"/>
    <w:rsid w:val="00CF1CAC"/>
    <w:rsid w:val="00D11399"/>
    <w:rsid w:val="00D160EB"/>
    <w:rsid w:val="00D25DD6"/>
    <w:rsid w:val="00D33A36"/>
    <w:rsid w:val="00D35418"/>
    <w:rsid w:val="00D37CBB"/>
    <w:rsid w:val="00D41E87"/>
    <w:rsid w:val="00D428D6"/>
    <w:rsid w:val="00D440F3"/>
    <w:rsid w:val="00D57D7A"/>
    <w:rsid w:val="00D63EC0"/>
    <w:rsid w:val="00D63F61"/>
    <w:rsid w:val="00D64DFE"/>
    <w:rsid w:val="00D71697"/>
    <w:rsid w:val="00D77192"/>
    <w:rsid w:val="00D77FC1"/>
    <w:rsid w:val="00DB2C60"/>
    <w:rsid w:val="00DB3C86"/>
    <w:rsid w:val="00DB6079"/>
    <w:rsid w:val="00DC6AC4"/>
    <w:rsid w:val="00DD6A6F"/>
    <w:rsid w:val="00DE014A"/>
    <w:rsid w:val="00DE0D27"/>
    <w:rsid w:val="00DE1423"/>
    <w:rsid w:val="00DF7854"/>
    <w:rsid w:val="00DF7B73"/>
    <w:rsid w:val="00DF7DBB"/>
    <w:rsid w:val="00E021A7"/>
    <w:rsid w:val="00E03246"/>
    <w:rsid w:val="00E212AE"/>
    <w:rsid w:val="00E26813"/>
    <w:rsid w:val="00E329AF"/>
    <w:rsid w:val="00E32E13"/>
    <w:rsid w:val="00E35F5C"/>
    <w:rsid w:val="00E512C6"/>
    <w:rsid w:val="00E54864"/>
    <w:rsid w:val="00E650E6"/>
    <w:rsid w:val="00E67322"/>
    <w:rsid w:val="00E701E7"/>
    <w:rsid w:val="00E70335"/>
    <w:rsid w:val="00E71C1A"/>
    <w:rsid w:val="00E72AE7"/>
    <w:rsid w:val="00E81122"/>
    <w:rsid w:val="00E84C48"/>
    <w:rsid w:val="00E8583D"/>
    <w:rsid w:val="00EA2E38"/>
    <w:rsid w:val="00EA35AE"/>
    <w:rsid w:val="00EA6868"/>
    <w:rsid w:val="00EB7594"/>
    <w:rsid w:val="00EC314E"/>
    <w:rsid w:val="00EC43ED"/>
    <w:rsid w:val="00EC5CCF"/>
    <w:rsid w:val="00ED4294"/>
    <w:rsid w:val="00EE0D35"/>
    <w:rsid w:val="00EE10F6"/>
    <w:rsid w:val="00F037E1"/>
    <w:rsid w:val="00F03A33"/>
    <w:rsid w:val="00F03B10"/>
    <w:rsid w:val="00F04865"/>
    <w:rsid w:val="00F12CDA"/>
    <w:rsid w:val="00F20D00"/>
    <w:rsid w:val="00F2188D"/>
    <w:rsid w:val="00F30738"/>
    <w:rsid w:val="00F3507D"/>
    <w:rsid w:val="00F36DCE"/>
    <w:rsid w:val="00F411B0"/>
    <w:rsid w:val="00F4258A"/>
    <w:rsid w:val="00F4282A"/>
    <w:rsid w:val="00F430E2"/>
    <w:rsid w:val="00F55627"/>
    <w:rsid w:val="00F5668A"/>
    <w:rsid w:val="00F57BA7"/>
    <w:rsid w:val="00F607D5"/>
    <w:rsid w:val="00F6380B"/>
    <w:rsid w:val="00F67448"/>
    <w:rsid w:val="00F67B5F"/>
    <w:rsid w:val="00FB0786"/>
    <w:rsid w:val="00FC1EE5"/>
    <w:rsid w:val="00FC6F1B"/>
    <w:rsid w:val="00FE74D8"/>
    <w:rsid w:val="00FF3AB3"/>
    <w:rsid w:val="00FF60D3"/>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1B62B-02CB-4FCD-86D6-B03511C0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15E"/>
  </w:style>
  <w:style w:type="paragraph" w:styleId="1">
    <w:name w:val="heading 1"/>
    <w:basedOn w:val="a1"/>
    <w:next w:val="a2"/>
    <w:link w:val="10"/>
    <w:uiPriority w:val="99"/>
    <w:qFormat/>
    <w:rsid w:val="00CB515E"/>
    <w:pPr>
      <w:outlineLvl w:val="0"/>
    </w:pPr>
  </w:style>
  <w:style w:type="paragraph" w:styleId="2">
    <w:name w:val="heading 2"/>
    <w:basedOn w:val="a1"/>
    <w:next w:val="a2"/>
    <w:link w:val="20"/>
    <w:uiPriority w:val="99"/>
    <w:qFormat/>
    <w:rsid w:val="00CB515E"/>
    <w:pPr>
      <w:spacing w:before="160"/>
      <w:outlineLvl w:val="1"/>
    </w:pPr>
    <w:rPr>
      <w:i/>
      <w:iCs/>
      <w:sz w:val="28"/>
      <w:szCs w:val="28"/>
    </w:rPr>
  </w:style>
  <w:style w:type="paragraph" w:styleId="3">
    <w:name w:val="heading 3"/>
    <w:basedOn w:val="a1"/>
    <w:next w:val="a2"/>
    <w:link w:val="30"/>
    <w:uiPriority w:val="99"/>
    <w:qFormat/>
    <w:rsid w:val="00CB515E"/>
    <w:pPr>
      <w:spacing w:before="120" w:after="80"/>
      <w:outlineLvl w:val="2"/>
    </w:pPr>
    <w:rPr>
      <w:rFonts w:ascii="Times New Roman" w:hAnsi="Times New Roman" w:cs="Times New Roman"/>
      <w:sz w:val="24"/>
      <w:szCs w:val="24"/>
    </w:rPr>
  </w:style>
  <w:style w:type="paragraph" w:styleId="4">
    <w:name w:val="heading 4"/>
    <w:basedOn w:val="a1"/>
    <w:next w:val="a2"/>
    <w:link w:val="40"/>
    <w:uiPriority w:val="99"/>
    <w:qFormat/>
    <w:rsid w:val="00CB515E"/>
    <w:pPr>
      <w:spacing w:before="120" w:after="80"/>
      <w:outlineLvl w:val="3"/>
    </w:pPr>
    <w:rPr>
      <w:rFonts w:ascii="Times New Roman" w:hAnsi="Times New Roman" w:cs="Times New Roman"/>
      <w:i/>
      <w:iCs/>
      <w:sz w:val="24"/>
      <w:szCs w:val="24"/>
    </w:rPr>
  </w:style>
  <w:style w:type="paragraph" w:styleId="5">
    <w:name w:val="heading 5"/>
    <w:basedOn w:val="a1"/>
    <w:next w:val="a2"/>
    <w:link w:val="50"/>
    <w:uiPriority w:val="99"/>
    <w:qFormat/>
    <w:rsid w:val="00CB515E"/>
    <w:pPr>
      <w:spacing w:before="120" w:after="80"/>
      <w:outlineLvl w:val="4"/>
    </w:pPr>
    <w:rPr>
      <w:sz w:val="20"/>
      <w:szCs w:val="20"/>
    </w:rPr>
  </w:style>
  <w:style w:type="paragraph" w:styleId="6">
    <w:name w:val="heading 6"/>
    <w:basedOn w:val="a1"/>
    <w:next w:val="a2"/>
    <w:link w:val="60"/>
    <w:uiPriority w:val="99"/>
    <w:qFormat/>
    <w:rsid w:val="00CB515E"/>
    <w:pPr>
      <w:spacing w:before="120" w:after="80"/>
      <w:outlineLvl w:val="5"/>
    </w:pPr>
    <w:rPr>
      <w:i/>
      <w:iCs/>
      <w:sz w:val="20"/>
      <w:szCs w:val="20"/>
    </w:rPr>
  </w:style>
  <w:style w:type="paragraph" w:styleId="7">
    <w:name w:val="heading 7"/>
    <w:basedOn w:val="a1"/>
    <w:next w:val="a2"/>
    <w:link w:val="70"/>
    <w:uiPriority w:val="99"/>
    <w:qFormat/>
    <w:rsid w:val="00CB515E"/>
    <w:pPr>
      <w:spacing w:before="80" w:after="60"/>
      <w:outlineLvl w:val="6"/>
    </w:pPr>
    <w:rPr>
      <w:rFonts w:ascii="Times New Roman" w:hAnsi="Times New Roman" w:cs="Times New Roman"/>
      <w:sz w:val="20"/>
      <w:szCs w:val="20"/>
    </w:rPr>
  </w:style>
  <w:style w:type="paragraph" w:styleId="8">
    <w:name w:val="heading 8"/>
    <w:basedOn w:val="a1"/>
    <w:next w:val="a2"/>
    <w:link w:val="80"/>
    <w:uiPriority w:val="99"/>
    <w:qFormat/>
    <w:rsid w:val="00CB515E"/>
    <w:pPr>
      <w:spacing w:before="80" w:after="60"/>
      <w:outlineLvl w:val="7"/>
    </w:pPr>
    <w:rPr>
      <w:rFonts w:ascii="Times New Roman" w:hAnsi="Times New Roman" w:cs="Times New Roman"/>
      <w:i/>
      <w:iCs/>
      <w:sz w:val="20"/>
      <w:szCs w:val="20"/>
    </w:rPr>
  </w:style>
  <w:style w:type="paragraph" w:styleId="9">
    <w:name w:val="heading 9"/>
    <w:basedOn w:val="a1"/>
    <w:next w:val="a2"/>
    <w:link w:val="90"/>
    <w:uiPriority w:val="99"/>
    <w:qFormat/>
    <w:rsid w:val="00CB515E"/>
    <w:pPr>
      <w:spacing w:before="80" w:after="60"/>
      <w:outlineLvl w:val="8"/>
    </w:pPr>
    <w:rPr>
      <w:rFonts w:ascii="Times New Roman" w:hAnsi="Times New Roman" w:cs="Times New Roman"/>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7F6163"/>
    <w:rPr>
      <w:rFonts w:ascii="Cambria" w:hAnsi="Cambria" w:cs="Cambria"/>
      <w:b/>
      <w:bCs/>
      <w:kern w:val="32"/>
      <w:sz w:val="32"/>
      <w:szCs w:val="32"/>
    </w:rPr>
  </w:style>
  <w:style w:type="character" w:customStyle="1" w:styleId="20">
    <w:name w:val="Заголовок 2 Знак"/>
    <w:basedOn w:val="a3"/>
    <w:link w:val="2"/>
    <w:uiPriority w:val="99"/>
    <w:semiHidden/>
    <w:locked/>
    <w:rsid w:val="007F6163"/>
    <w:rPr>
      <w:rFonts w:ascii="Cambria" w:hAnsi="Cambria" w:cs="Cambria"/>
      <w:b/>
      <w:bCs/>
      <w:i/>
      <w:iCs/>
      <w:sz w:val="28"/>
      <w:szCs w:val="28"/>
    </w:rPr>
  </w:style>
  <w:style w:type="character" w:customStyle="1" w:styleId="30">
    <w:name w:val="Заголовок 3 Знак"/>
    <w:basedOn w:val="a3"/>
    <w:link w:val="3"/>
    <w:uiPriority w:val="99"/>
    <w:semiHidden/>
    <w:locked/>
    <w:rsid w:val="007F6163"/>
    <w:rPr>
      <w:rFonts w:ascii="Cambria" w:hAnsi="Cambria" w:cs="Cambria"/>
      <w:b/>
      <w:bCs/>
      <w:sz w:val="26"/>
      <w:szCs w:val="26"/>
    </w:rPr>
  </w:style>
  <w:style w:type="character" w:customStyle="1" w:styleId="40">
    <w:name w:val="Заголовок 4 Знак"/>
    <w:basedOn w:val="a3"/>
    <w:link w:val="4"/>
    <w:uiPriority w:val="99"/>
    <w:semiHidden/>
    <w:locked/>
    <w:rsid w:val="007F6163"/>
    <w:rPr>
      <w:rFonts w:ascii="Calibri" w:hAnsi="Calibri" w:cs="Calibri"/>
      <w:b/>
      <w:bCs/>
      <w:sz w:val="28"/>
      <w:szCs w:val="28"/>
    </w:rPr>
  </w:style>
  <w:style w:type="character" w:customStyle="1" w:styleId="50">
    <w:name w:val="Заголовок 5 Знак"/>
    <w:basedOn w:val="a3"/>
    <w:link w:val="5"/>
    <w:uiPriority w:val="99"/>
    <w:semiHidden/>
    <w:locked/>
    <w:rsid w:val="007F6163"/>
    <w:rPr>
      <w:rFonts w:ascii="Calibri" w:hAnsi="Calibri" w:cs="Calibri"/>
      <w:b/>
      <w:bCs/>
      <w:i/>
      <w:iCs/>
      <w:sz w:val="26"/>
      <w:szCs w:val="26"/>
    </w:rPr>
  </w:style>
  <w:style w:type="character" w:customStyle="1" w:styleId="60">
    <w:name w:val="Заголовок 6 Знак"/>
    <w:basedOn w:val="a3"/>
    <w:link w:val="6"/>
    <w:uiPriority w:val="99"/>
    <w:semiHidden/>
    <w:locked/>
    <w:rsid w:val="007F6163"/>
    <w:rPr>
      <w:rFonts w:ascii="Calibri" w:hAnsi="Calibri" w:cs="Calibri"/>
      <w:b/>
      <w:bCs/>
    </w:rPr>
  </w:style>
  <w:style w:type="character" w:customStyle="1" w:styleId="70">
    <w:name w:val="Заголовок 7 Знак"/>
    <w:basedOn w:val="a3"/>
    <w:link w:val="7"/>
    <w:uiPriority w:val="99"/>
    <w:semiHidden/>
    <w:locked/>
    <w:rsid w:val="007F6163"/>
    <w:rPr>
      <w:rFonts w:ascii="Calibri" w:hAnsi="Calibri" w:cs="Calibri"/>
      <w:sz w:val="24"/>
      <w:szCs w:val="24"/>
    </w:rPr>
  </w:style>
  <w:style w:type="character" w:customStyle="1" w:styleId="80">
    <w:name w:val="Заголовок 8 Знак"/>
    <w:basedOn w:val="a3"/>
    <w:link w:val="8"/>
    <w:uiPriority w:val="99"/>
    <w:semiHidden/>
    <w:locked/>
    <w:rsid w:val="007F6163"/>
    <w:rPr>
      <w:rFonts w:ascii="Calibri" w:hAnsi="Calibri" w:cs="Calibri"/>
      <w:i/>
      <w:iCs/>
      <w:sz w:val="24"/>
      <w:szCs w:val="24"/>
    </w:rPr>
  </w:style>
  <w:style w:type="character" w:customStyle="1" w:styleId="90">
    <w:name w:val="Заголовок 9 Знак"/>
    <w:basedOn w:val="a3"/>
    <w:link w:val="9"/>
    <w:uiPriority w:val="99"/>
    <w:semiHidden/>
    <w:locked/>
    <w:rsid w:val="007F6163"/>
    <w:rPr>
      <w:rFonts w:ascii="Cambria" w:hAnsi="Cambria" w:cs="Cambria"/>
    </w:rPr>
  </w:style>
  <w:style w:type="paragraph" w:customStyle="1" w:styleId="a1">
    <w:name w:val="Базовый заголовок"/>
    <w:basedOn w:val="a0"/>
    <w:next w:val="a2"/>
    <w:uiPriority w:val="99"/>
    <w:rsid w:val="00CB515E"/>
    <w:pPr>
      <w:keepNext/>
      <w:spacing w:before="240" w:after="120"/>
    </w:pPr>
    <w:rPr>
      <w:rFonts w:ascii="Arial" w:hAnsi="Arial" w:cs="Arial"/>
      <w:b/>
      <w:bCs/>
      <w:kern w:val="28"/>
      <w:sz w:val="36"/>
      <w:szCs w:val="36"/>
    </w:rPr>
  </w:style>
  <w:style w:type="paragraph" w:styleId="a2">
    <w:name w:val="Body Text"/>
    <w:aliases w:val="Основной текст таблиц,в таблице,таблицы,в таблицах"/>
    <w:basedOn w:val="a0"/>
    <w:link w:val="a6"/>
    <w:uiPriority w:val="99"/>
    <w:rsid w:val="00CB515E"/>
    <w:pPr>
      <w:spacing w:after="160"/>
    </w:pPr>
  </w:style>
  <w:style w:type="character" w:customStyle="1" w:styleId="a6">
    <w:name w:val="Основной текст Знак"/>
    <w:aliases w:val="Основной текст таблиц Знак,в таблице Знак,таблицы Знак,в таблицах Знак"/>
    <w:basedOn w:val="a3"/>
    <w:link w:val="a2"/>
    <w:uiPriority w:val="99"/>
    <w:semiHidden/>
    <w:locked/>
    <w:rsid w:val="007F6163"/>
    <w:rPr>
      <w:rFonts w:cs="Times New Roman"/>
      <w:sz w:val="20"/>
      <w:szCs w:val="20"/>
    </w:rPr>
  </w:style>
  <w:style w:type="paragraph" w:styleId="a7">
    <w:name w:val="List"/>
    <w:basedOn w:val="a2"/>
    <w:uiPriority w:val="99"/>
    <w:rsid w:val="00CB515E"/>
    <w:pPr>
      <w:tabs>
        <w:tab w:val="left" w:pos="720"/>
      </w:tabs>
      <w:spacing w:after="80"/>
      <w:ind w:left="720" w:hanging="360"/>
    </w:pPr>
  </w:style>
  <w:style w:type="paragraph" w:styleId="a8">
    <w:name w:val="annotation text"/>
    <w:basedOn w:val="a9"/>
    <w:link w:val="aa"/>
    <w:uiPriority w:val="99"/>
    <w:semiHidden/>
    <w:rsid w:val="00CB515E"/>
    <w:pPr>
      <w:spacing w:after="120"/>
    </w:pPr>
    <w:rPr>
      <w:sz w:val="20"/>
      <w:szCs w:val="20"/>
    </w:rPr>
  </w:style>
  <w:style w:type="character" w:customStyle="1" w:styleId="aa">
    <w:name w:val="Текст примечания Знак"/>
    <w:basedOn w:val="a3"/>
    <w:link w:val="a8"/>
    <w:uiPriority w:val="99"/>
    <w:semiHidden/>
    <w:locked/>
    <w:rsid w:val="007F6163"/>
    <w:rPr>
      <w:rFonts w:cs="Times New Roman"/>
      <w:sz w:val="20"/>
      <w:szCs w:val="20"/>
    </w:rPr>
  </w:style>
  <w:style w:type="paragraph" w:customStyle="1" w:styleId="a9">
    <w:name w:val="Базовая сноска"/>
    <w:basedOn w:val="a0"/>
    <w:uiPriority w:val="99"/>
    <w:rsid w:val="00CB515E"/>
    <w:pPr>
      <w:tabs>
        <w:tab w:val="left" w:pos="187"/>
      </w:tabs>
      <w:spacing w:line="220" w:lineRule="exact"/>
      <w:ind w:left="187" w:hanging="187"/>
    </w:pPr>
    <w:rPr>
      <w:sz w:val="18"/>
      <w:szCs w:val="18"/>
    </w:rPr>
  </w:style>
  <w:style w:type="paragraph" w:styleId="ab">
    <w:name w:val="Block Text"/>
    <w:basedOn w:val="a2"/>
    <w:uiPriority w:val="99"/>
    <w:rsid w:val="00CB515E"/>
    <w:pPr>
      <w:keepLines/>
      <w:ind w:left="360" w:right="360"/>
      <w:jc w:val="center"/>
    </w:pPr>
    <w:rPr>
      <w:i/>
      <w:iCs/>
    </w:rPr>
  </w:style>
  <w:style w:type="paragraph" w:customStyle="1" w:styleId="ac">
    <w:name w:val="Основной текст вместе"/>
    <w:basedOn w:val="a2"/>
    <w:uiPriority w:val="99"/>
    <w:rsid w:val="00CB515E"/>
    <w:pPr>
      <w:keepNext/>
    </w:pPr>
  </w:style>
  <w:style w:type="paragraph" w:styleId="ad">
    <w:name w:val="Title"/>
    <w:basedOn w:val="a0"/>
    <w:link w:val="ae"/>
    <w:uiPriority w:val="99"/>
    <w:qFormat/>
    <w:rsid w:val="00CB515E"/>
    <w:pPr>
      <w:spacing w:before="240" w:after="60"/>
      <w:jc w:val="center"/>
    </w:pPr>
    <w:rPr>
      <w:rFonts w:ascii="Arial" w:hAnsi="Arial" w:cs="Arial"/>
      <w:b/>
      <w:bCs/>
      <w:kern w:val="28"/>
      <w:sz w:val="32"/>
      <w:szCs w:val="32"/>
    </w:rPr>
  </w:style>
  <w:style w:type="character" w:customStyle="1" w:styleId="ae">
    <w:name w:val="Название Знак"/>
    <w:basedOn w:val="a3"/>
    <w:link w:val="ad"/>
    <w:uiPriority w:val="99"/>
    <w:locked/>
    <w:rsid w:val="007F6163"/>
    <w:rPr>
      <w:rFonts w:ascii="Cambria" w:hAnsi="Cambria" w:cs="Cambria"/>
      <w:b/>
      <w:bCs/>
      <w:kern w:val="28"/>
      <w:sz w:val="32"/>
      <w:szCs w:val="32"/>
    </w:rPr>
  </w:style>
  <w:style w:type="paragraph" w:customStyle="1" w:styleId="af">
    <w:name w:val="Иллюстрация"/>
    <w:basedOn w:val="a2"/>
    <w:next w:val="af0"/>
    <w:uiPriority w:val="99"/>
    <w:rsid w:val="00CB515E"/>
    <w:pPr>
      <w:keepNext/>
      <w:spacing w:before="120" w:after="240"/>
      <w:jc w:val="center"/>
    </w:pPr>
  </w:style>
  <w:style w:type="paragraph" w:styleId="af0">
    <w:name w:val="caption"/>
    <w:basedOn w:val="a0"/>
    <w:next w:val="a0"/>
    <w:uiPriority w:val="99"/>
    <w:qFormat/>
    <w:rsid w:val="00CB515E"/>
    <w:pPr>
      <w:spacing w:before="120" w:after="120"/>
    </w:pPr>
    <w:rPr>
      <w:b/>
      <w:bCs/>
    </w:rPr>
  </w:style>
  <w:style w:type="paragraph" w:styleId="af1">
    <w:name w:val="Date"/>
    <w:basedOn w:val="a2"/>
    <w:link w:val="af2"/>
    <w:uiPriority w:val="99"/>
    <w:rsid w:val="00CB515E"/>
    <w:pPr>
      <w:jc w:val="center"/>
    </w:pPr>
  </w:style>
  <w:style w:type="character" w:customStyle="1" w:styleId="af2">
    <w:name w:val="Дата Знак"/>
    <w:basedOn w:val="a3"/>
    <w:link w:val="af1"/>
    <w:uiPriority w:val="99"/>
    <w:semiHidden/>
    <w:locked/>
    <w:rsid w:val="007F6163"/>
    <w:rPr>
      <w:rFonts w:cs="Times New Roman"/>
      <w:sz w:val="20"/>
      <w:szCs w:val="20"/>
    </w:rPr>
  </w:style>
  <w:style w:type="character" w:styleId="af3">
    <w:name w:val="endnote reference"/>
    <w:basedOn w:val="a3"/>
    <w:uiPriority w:val="99"/>
    <w:semiHidden/>
    <w:rsid w:val="00CB515E"/>
    <w:rPr>
      <w:rFonts w:cs="Times New Roman"/>
      <w:vertAlign w:val="superscript"/>
    </w:rPr>
  </w:style>
  <w:style w:type="paragraph" w:styleId="af4">
    <w:name w:val="endnote text"/>
    <w:basedOn w:val="a9"/>
    <w:link w:val="af5"/>
    <w:uiPriority w:val="99"/>
    <w:semiHidden/>
    <w:rsid w:val="00CB515E"/>
    <w:pPr>
      <w:spacing w:after="120"/>
    </w:pPr>
  </w:style>
  <w:style w:type="character" w:customStyle="1" w:styleId="af5">
    <w:name w:val="Текст концевой сноски Знак"/>
    <w:basedOn w:val="a3"/>
    <w:link w:val="af4"/>
    <w:uiPriority w:val="99"/>
    <w:semiHidden/>
    <w:locked/>
    <w:rsid w:val="007F6163"/>
    <w:rPr>
      <w:rFonts w:cs="Times New Roman"/>
      <w:sz w:val="20"/>
      <w:szCs w:val="20"/>
    </w:rPr>
  </w:style>
  <w:style w:type="paragraph" w:customStyle="1" w:styleId="11">
    <w:name w:val="Адрес на конверте1"/>
    <w:basedOn w:val="a2"/>
    <w:uiPriority w:val="99"/>
    <w:rsid w:val="00CB515E"/>
    <w:pPr>
      <w:keepLines/>
      <w:spacing w:after="0"/>
      <w:jc w:val="center"/>
    </w:pPr>
  </w:style>
  <w:style w:type="paragraph" w:styleId="21">
    <w:name w:val="envelope return"/>
    <w:basedOn w:val="a0"/>
    <w:uiPriority w:val="99"/>
    <w:rsid w:val="00CB515E"/>
  </w:style>
  <w:style w:type="paragraph" w:styleId="af6">
    <w:name w:val="footer"/>
    <w:basedOn w:val="af7"/>
    <w:link w:val="af8"/>
    <w:uiPriority w:val="99"/>
    <w:rsid w:val="00CB515E"/>
  </w:style>
  <w:style w:type="character" w:customStyle="1" w:styleId="af8">
    <w:name w:val="Нижний колонтитул Знак"/>
    <w:basedOn w:val="a3"/>
    <w:link w:val="af6"/>
    <w:uiPriority w:val="99"/>
    <w:locked/>
    <w:rsid w:val="007F6163"/>
    <w:rPr>
      <w:rFonts w:cs="Times New Roman"/>
      <w:sz w:val="20"/>
      <w:szCs w:val="20"/>
    </w:rPr>
  </w:style>
  <w:style w:type="paragraph" w:customStyle="1" w:styleId="af7">
    <w:name w:val="Верхн.колонтитул базовый"/>
    <w:basedOn w:val="a0"/>
    <w:uiPriority w:val="99"/>
    <w:rsid w:val="00CB515E"/>
    <w:pPr>
      <w:keepLines/>
      <w:tabs>
        <w:tab w:val="center" w:pos="7200"/>
        <w:tab w:val="right" w:pos="14400"/>
      </w:tabs>
      <w:jc w:val="center"/>
    </w:pPr>
    <w:rPr>
      <w:spacing w:val="80"/>
    </w:rPr>
  </w:style>
  <w:style w:type="character" w:styleId="af9">
    <w:name w:val="footnote reference"/>
    <w:basedOn w:val="a3"/>
    <w:uiPriority w:val="99"/>
    <w:semiHidden/>
    <w:rsid w:val="00CB515E"/>
    <w:rPr>
      <w:rFonts w:cs="Times New Roman"/>
      <w:vertAlign w:val="superscript"/>
    </w:rPr>
  </w:style>
  <w:style w:type="paragraph" w:styleId="afa">
    <w:name w:val="footnote text"/>
    <w:basedOn w:val="a9"/>
    <w:link w:val="afb"/>
    <w:uiPriority w:val="99"/>
    <w:semiHidden/>
    <w:rsid w:val="00CB515E"/>
    <w:pPr>
      <w:spacing w:after="120"/>
    </w:pPr>
  </w:style>
  <w:style w:type="character" w:customStyle="1" w:styleId="afb">
    <w:name w:val="Текст сноски Знак"/>
    <w:basedOn w:val="a3"/>
    <w:link w:val="afa"/>
    <w:uiPriority w:val="99"/>
    <w:semiHidden/>
    <w:locked/>
    <w:rsid w:val="007F6163"/>
    <w:rPr>
      <w:rFonts w:cs="Times New Roman"/>
      <w:sz w:val="20"/>
      <w:szCs w:val="20"/>
    </w:rPr>
  </w:style>
  <w:style w:type="paragraph" w:styleId="afc">
    <w:name w:val="header"/>
    <w:basedOn w:val="af7"/>
    <w:link w:val="afd"/>
    <w:uiPriority w:val="99"/>
    <w:rsid w:val="00CB515E"/>
  </w:style>
  <w:style w:type="character" w:customStyle="1" w:styleId="afd">
    <w:name w:val="Верхний колонтитул Знак"/>
    <w:basedOn w:val="a3"/>
    <w:link w:val="afc"/>
    <w:uiPriority w:val="99"/>
    <w:semiHidden/>
    <w:locked/>
    <w:rsid w:val="007F6163"/>
    <w:rPr>
      <w:rFonts w:cs="Times New Roman"/>
      <w:sz w:val="20"/>
      <w:szCs w:val="20"/>
    </w:rPr>
  </w:style>
  <w:style w:type="paragraph" w:styleId="afe">
    <w:name w:val="Subtitle"/>
    <w:basedOn w:val="a0"/>
    <w:link w:val="aff"/>
    <w:uiPriority w:val="99"/>
    <w:qFormat/>
    <w:rsid w:val="00CB515E"/>
    <w:pPr>
      <w:spacing w:after="60"/>
      <w:jc w:val="center"/>
    </w:pPr>
    <w:rPr>
      <w:rFonts w:ascii="Arial" w:hAnsi="Arial" w:cs="Arial"/>
      <w:i/>
      <w:iCs/>
      <w:sz w:val="24"/>
      <w:szCs w:val="24"/>
    </w:rPr>
  </w:style>
  <w:style w:type="character" w:customStyle="1" w:styleId="aff">
    <w:name w:val="Подзаголовок Знак"/>
    <w:basedOn w:val="a3"/>
    <w:link w:val="afe"/>
    <w:uiPriority w:val="99"/>
    <w:locked/>
    <w:rsid w:val="007F6163"/>
    <w:rPr>
      <w:rFonts w:ascii="Cambria" w:hAnsi="Cambria" w:cs="Cambria"/>
      <w:sz w:val="24"/>
      <w:szCs w:val="24"/>
    </w:rPr>
  </w:style>
  <w:style w:type="character" w:styleId="aff0">
    <w:name w:val="line number"/>
    <w:basedOn w:val="a3"/>
    <w:uiPriority w:val="99"/>
    <w:rsid w:val="00CB515E"/>
    <w:rPr>
      <w:rFonts w:cs="Times New Roman"/>
    </w:rPr>
  </w:style>
  <w:style w:type="paragraph" w:styleId="aff1">
    <w:name w:val="List Number"/>
    <w:basedOn w:val="a7"/>
    <w:uiPriority w:val="99"/>
    <w:rsid w:val="00CB515E"/>
    <w:pPr>
      <w:tabs>
        <w:tab w:val="clear" w:pos="720"/>
      </w:tabs>
      <w:spacing w:after="160"/>
    </w:pPr>
  </w:style>
  <w:style w:type="paragraph" w:styleId="aff2">
    <w:name w:val="macro"/>
    <w:basedOn w:val="a2"/>
    <w:link w:val="aff3"/>
    <w:uiPriority w:val="99"/>
    <w:semiHidden/>
    <w:rsid w:val="00CB515E"/>
    <w:pPr>
      <w:spacing w:after="120"/>
    </w:pPr>
    <w:rPr>
      <w:rFonts w:ascii="Courier New" w:hAnsi="Courier New" w:cs="Courier New"/>
    </w:rPr>
  </w:style>
  <w:style w:type="character" w:customStyle="1" w:styleId="aff3">
    <w:name w:val="Текст макроса Знак"/>
    <w:basedOn w:val="a3"/>
    <w:link w:val="aff2"/>
    <w:uiPriority w:val="99"/>
    <w:semiHidden/>
    <w:locked/>
    <w:rsid w:val="007F6163"/>
    <w:rPr>
      <w:rFonts w:ascii="Courier New" w:hAnsi="Courier New" w:cs="Courier New"/>
      <w:sz w:val="20"/>
      <w:szCs w:val="20"/>
    </w:rPr>
  </w:style>
  <w:style w:type="character" w:styleId="aff4">
    <w:name w:val="page number"/>
    <w:basedOn w:val="a3"/>
    <w:uiPriority w:val="99"/>
    <w:rsid w:val="00CB515E"/>
    <w:rPr>
      <w:rFonts w:cs="Times New Roman"/>
      <w:b/>
      <w:bCs/>
    </w:rPr>
  </w:style>
  <w:style w:type="paragraph" w:customStyle="1" w:styleId="aff5">
    <w:name w:val="Обратный адрес"/>
    <w:basedOn w:val="11"/>
    <w:uiPriority w:val="99"/>
    <w:rsid w:val="00CB515E"/>
    <w:pPr>
      <w:spacing w:before="480"/>
      <w:ind w:left="4680"/>
    </w:pPr>
  </w:style>
  <w:style w:type="paragraph" w:customStyle="1" w:styleId="aff6">
    <w:name w:val="Подзаголовок обложки"/>
    <w:basedOn w:val="aff7"/>
    <w:next w:val="a2"/>
    <w:uiPriority w:val="99"/>
    <w:rsid w:val="00CB515E"/>
    <w:pPr>
      <w:spacing w:before="240" w:after="480"/>
    </w:pPr>
    <w:rPr>
      <w:rFonts w:ascii="Times New Roman" w:hAnsi="Times New Roman" w:cs="Times New Roman"/>
      <w:b w:val="0"/>
      <w:bCs w:val="0"/>
      <w:i/>
      <w:iCs/>
      <w:sz w:val="32"/>
      <w:szCs w:val="32"/>
    </w:rPr>
  </w:style>
  <w:style w:type="paragraph" w:customStyle="1" w:styleId="aff7">
    <w:name w:val="Заголовок обложки"/>
    <w:basedOn w:val="a1"/>
    <w:next w:val="aff6"/>
    <w:uiPriority w:val="99"/>
    <w:rsid w:val="00CB515E"/>
    <w:pPr>
      <w:spacing w:before="720" w:after="160"/>
      <w:jc w:val="center"/>
    </w:pPr>
    <w:rPr>
      <w:sz w:val="40"/>
      <w:szCs w:val="40"/>
    </w:rPr>
  </w:style>
  <w:style w:type="paragraph" w:styleId="aff8">
    <w:name w:val="toa heading"/>
    <w:basedOn w:val="a0"/>
    <w:next w:val="a0"/>
    <w:uiPriority w:val="99"/>
    <w:semiHidden/>
    <w:rsid w:val="00CB515E"/>
    <w:pPr>
      <w:spacing w:before="120"/>
    </w:pPr>
    <w:rPr>
      <w:rFonts w:ascii="Arial" w:hAnsi="Arial" w:cs="Arial"/>
      <w:b/>
      <w:bCs/>
      <w:sz w:val="24"/>
      <w:szCs w:val="24"/>
    </w:rPr>
  </w:style>
  <w:style w:type="character" w:customStyle="1" w:styleId="aff9">
    <w:name w:val="Верхний индекс"/>
    <w:uiPriority w:val="99"/>
    <w:rsid w:val="00CB515E"/>
    <w:rPr>
      <w:rFonts w:ascii="Times New Roman" w:hAnsi="Times New Roman"/>
      <w:vertAlign w:val="superscript"/>
    </w:rPr>
  </w:style>
  <w:style w:type="paragraph" w:customStyle="1" w:styleId="affa">
    <w:name w:val="Список нум. первый"/>
    <w:basedOn w:val="aff1"/>
    <w:next w:val="aff1"/>
    <w:uiPriority w:val="99"/>
    <w:rsid w:val="00CB515E"/>
    <w:pPr>
      <w:spacing w:before="80"/>
    </w:pPr>
  </w:style>
  <w:style w:type="paragraph" w:customStyle="1" w:styleId="affb">
    <w:name w:val="Список нум. последний"/>
    <w:basedOn w:val="aff1"/>
    <w:next w:val="a2"/>
    <w:uiPriority w:val="99"/>
    <w:rsid w:val="00CB515E"/>
    <w:pPr>
      <w:spacing w:after="240"/>
    </w:pPr>
  </w:style>
  <w:style w:type="paragraph" w:customStyle="1" w:styleId="affc">
    <w:name w:val="Метка документа"/>
    <w:basedOn w:val="a1"/>
    <w:uiPriority w:val="99"/>
    <w:rsid w:val="00CB515E"/>
    <w:pPr>
      <w:spacing w:after="360"/>
    </w:pPr>
    <w:rPr>
      <w:rFonts w:ascii="Times New Roman" w:hAnsi="Times New Roman" w:cs="Times New Roman"/>
    </w:rPr>
  </w:style>
  <w:style w:type="paragraph" w:customStyle="1" w:styleId="affd">
    <w:name w:val="Список первый"/>
    <w:basedOn w:val="a7"/>
    <w:next w:val="a7"/>
    <w:uiPriority w:val="99"/>
    <w:rsid w:val="00CB515E"/>
    <w:pPr>
      <w:spacing w:before="80"/>
    </w:pPr>
  </w:style>
  <w:style w:type="paragraph" w:customStyle="1" w:styleId="affe">
    <w:name w:val="Строка Тема"/>
    <w:basedOn w:val="a2"/>
    <w:next w:val="a2"/>
    <w:uiPriority w:val="99"/>
    <w:rsid w:val="00CB515E"/>
    <w:rPr>
      <w:i/>
      <w:iCs/>
      <w:u w:val="single"/>
    </w:rPr>
  </w:style>
  <w:style w:type="paragraph" w:customStyle="1" w:styleId="afff">
    <w:name w:val="Метка главы"/>
    <w:basedOn w:val="a1"/>
    <w:next w:val="afff0"/>
    <w:uiPriority w:val="99"/>
    <w:rsid w:val="00CB515E"/>
    <w:pPr>
      <w:spacing w:after="240"/>
      <w:jc w:val="center"/>
    </w:pPr>
    <w:rPr>
      <w:b w:val="0"/>
      <w:bCs w:val="0"/>
      <w:caps/>
    </w:rPr>
  </w:style>
  <w:style w:type="paragraph" w:customStyle="1" w:styleId="afff0">
    <w:name w:val="Заголовок главы"/>
    <w:basedOn w:val="a1"/>
    <w:next w:val="afff1"/>
    <w:uiPriority w:val="99"/>
    <w:rsid w:val="00CB515E"/>
    <w:pPr>
      <w:spacing w:after="240"/>
      <w:jc w:val="center"/>
    </w:pPr>
    <w:rPr>
      <w:b w:val="0"/>
      <w:bCs w:val="0"/>
      <w:caps/>
    </w:rPr>
  </w:style>
  <w:style w:type="paragraph" w:customStyle="1" w:styleId="afff1">
    <w:name w:val="Подзаголовок главы"/>
    <w:basedOn w:val="afff0"/>
    <w:next w:val="a2"/>
    <w:uiPriority w:val="99"/>
    <w:rsid w:val="00CB515E"/>
    <w:rPr>
      <w:i/>
      <w:iCs/>
    </w:rPr>
  </w:style>
  <w:style w:type="paragraph" w:customStyle="1" w:styleId="afff2">
    <w:name w:val="Метка части"/>
    <w:basedOn w:val="a1"/>
    <w:next w:val="afff3"/>
    <w:uiPriority w:val="99"/>
    <w:rsid w:val="00CB515E"/>
    <w:pPr>
      <w:spacing w:before="720" w:after="240"/>
      <w:jc w:val="center"/>
    </w:pPr>
    <w:rPr>
      <w:b w:val="0"/>
      <w:bCs w:val="0"/>
    </w:rPr>
  </w:style>
  <w:style w:type="paragraph" w:customStyle="1" w:styleId="afff3">
    <w:name w:val="Заголовок части"/>
    <w:basedOn w:val="a1"/>
    <w:next w:val="afff4"/>
    <w:uiPriority w:val="99"/>
    <w:rsid w:val="00CB515E"/>
    <w:pPr>
      <w:spacing w:before="840" w:after="240"/>
      <w:jc w:val="center"/>
    </w:pPr>
    <w:rPr>
      <w:b w:val="0"/>
      <w:bCs w:val="0"/>
    </w:rPr>
  </w:style>
  <w:style w:type="paragraph" w:customStyle="1" w:styleId="afff4">
    <w:name w:val="Подзаголовок части"/>
    <w:basedOn w:val="afff3"/>
    <w:next w:val="a2"/>
    <w:uiPriority w:val="99"/>
    <w:rsid w:val="00CB515E"/>
    <w:pPr>
      <w:spacing w:before="240"/>
    </w:pPr>
    <w:rPr>
      <w:i/>
      <w:iCs/>
    </w:rPr>
  </w:style>
  <w:style w:type="paragraph" w:customStyle="1" w:styleId="afff5">
    <w:name w:val="Цитата первая"/>
    <w:basedOn w:val="ab"/>
    <w:next w:val="ab"/>
    <w:uiPriority w:val="99"/>
    <w:rsid w:val="00CB515E"/>
    <w:pPr>
      <w:spacing w:before="60"/>
    </w:pPr>
  </w:style>
  <w:style w:type="paragraph" w:customStyle="1" w:styleId="afff6">
    <w:name w:val="Цитата последняя"/>
    <w:basedOn w:val="ab"/>
    <w:next w:val="a2"/>
    <w:uiPriority w:val="99"/>
    <w:rsid w:val="00CB515E"/>
    <w:pPr>
      <w:spacing w:after="240"/>
    </w:pPr>
  </w:style>
  <w:style w:type="paragraph" w:customStyle="1" w:styleId="afff7">
    <w:name w:val="Нижн.колонтитул первый"/>
    <w:basedOn w:val="af6"/>
    <w:uiPriority w:val="99"/>
    <w:rsid w:val="00CB515E"/>
    <w:pPr>
      <w:tabs>
        <w:tab w:val="clear" w:pos="14400"/>
      </w:tabs>
    </w:pPr>
  </w:style>
  <w:style w:type="paragraph" w:customStyle="1" w:styleId="afff8">
    <w:name w:val="Нижн.колонтитул нечетн."/>
    <w:basedOn w:val="af6"/>
    <w:uiPriority w:val="99"/>
    <w:rsid w:val="00CB515E"/>
    <w:pPr>
      <w:tabs>
        <w:tab w:val="right" w:pos="0"/>
      </w:tabs>
      <w:jc w:val="right"/>
    </w:pPr>
  </w:style>
  <w:style w:type="paragraph" w:customStyle="1" w:styleId="afff9">
    <w:name w:val="Нижн.колонтитул четн."/>
    <w:basedOn w:val="af6"/>
    <w:uiPriority w:val="99"/>
    <w:rsid w:val="00CB515E"/>
  </w:style>
  <w:style w:type="paragraph" w:customStyle="1" w:styleId="afffa">
    <w:name w:val="Верхн.колонтитул первый"/>
    <w:basedOn w:val="afc"/>
    <w:uiPriority w:val="99"/>
    <w:rsid w:val="00CB515E"/>
    <w:pPr>
      <w:tabs>
        <w:tab w:val="clear" w:pos="14400"/>
      </w:tabs>
    </w:pPr>
  </w:style>
  <w:style w:type="paragraph" w:customStyle="1" w:styleId="afffb">
    <w:name w:val="Верхн.колонтитул нечетн."/>
    <w:basedOn w:val="afc"/>
    <w:uiPriority w:val="99"/>
    <w:rsid w:val="00CB515E"/>
    <w:pPr>
      <w:tabs>
        <w:tab w:val="right" w:pos="0"/>
      </w:tabs>
      <w:jc w:val="right"/>
    </w:pPr>
  </w:style>
  <w:style w:type="paragraph" w:customStyle="1" w:styleId="afffc">
    <w:name w:val="Верхн.колонтитул четн."/>
    <w:basedOn w:val="afc"/>
    <w:uiPriority w:val="99"/>
    <w:rsid w:val="00CB515E"/>
  </w:style>
  <w:style w:type="paragraph" w:customStyle="1" w:styleId="afffd">
    <w:name w:val="Автор"/>
    <w:basedOn w:val="a2"/>
    <w:uiPriority w:val="99"/>
    <w:rsid w:val="00CB515E"/>
    <w:pPr>
      <w:spacing w:before="240" w:after="240"/>
      <w:jc w:val="center"/>
    </w:pPr>
  </w:style>
  <w:style w:type="paragraph" w:customStyle="1" w:styleId="afffe">
    <w:name w:val="Список последний"/>
    <w:basedOn w:val="a7"/>
    <w:next w:val="a2"/>
    <w:uiPriority w:val="99"/>
    <w:rsid w:val="00CB515E"/>
    <w:pPr>
      <w:spacing w:after="240"/>
    </w:pPr>
  </w:style>
  <w:style w:type="paragraph" w:styleId="affff">
    <w:name w:val="List Bullet"/>
    <w:basedOn w:val="a7"/>
    <w:uiPriority w:val="99"/>
    <w:rsid w:val="00CB515E"/>
    <w:pPr>
      <w:tabs>
        <w:tab w:val="clear" w:pos="720"/>
      </w:tabs>
      <w:spacing w:after="160"/>
    </w:pPr>
  </w:style>
  <w:style w:type="paragraph" w:customStyle="1" w:styleId="affff0">
    <w:name w:val="Список бюл. первый"/>
    <w:basedOn w:val="affff"/>
    <w:next w:val="affff"/>
    <w:uiPriority w:val="99"/>
    <w:rsid w:val="00CB515E"/>
    <w:pPr>
      <w:spacing w:before="80"/>
    </w:pPr>
  </w:style>
  <w:style w:type="paragraph" w:customStyle="1" w:styleId="affff1">
    <w:name w:val="Список бюл. последний"/>
    <w:basedOn w:val="affff"/>
    <w:next w:val="a2"/>
    <w:uiPriority w:val="99"/>
    <w:rsid w:val="00CB515E"/>
    <w:pPr>
      <w:spacing w:after="240"/>
    </w:pPr>
  </w:style>
  <w:style w:type="character" w:customStyle="1" w:styleId="affff2">
    <w:name w:val="Полужирный курсив"/>
    <w:uiPriority w:val="99"/>
    <w:rsid w:val="00CB515E"/>
    <w:rPr>
      <w:b/>
      <w:i/>
    </w:rPr>
  </w:style>
  <w:style w:type="paragraph" w:styleId="affff3">
    <w:name w:val="Body Text Indent"/>
    <w:basedOn w:val="a2"/>
    <w:link w:val="affff4"/>
    <w:rsid w:val="00CB515E"/>
    <w:pPr>
      <w:ind w:left="360"/>
    </w:pPr>
  </w:style>
  <w:style w:type="character" w:customStyle="1" w:styleId="affff4">
    <w:name w:val="Основной текст с отступом Знак"/>
    <w:basedOn w:val="a3"/>
    <w:link w:val="affff3"/>
    <w:locked/>
    <w:rsid w:val="004618E1"/>
    <w:rPr>
      <w:rFonts w:cs="Times New Roman"/>
    </w:rPr>
  </w:style>
  <w:style w:type="paragraph" w:styleId="51">
    <w:name w:val="List Number 5"/>
    <w:basedOn w:val="aff1"/>
    <w:uiPriority w:val="99"/>
    <w:rsid w:val="00CB515E"/>
    <w:pPr>
      <w:ind w:left="2160"/>
    </w:pPr>
  </w:style>
  <w:style w:type="paragraph" w:styleId="41">
    <w:name w:val="List Number 4"/>
    <w:basedOn w:val="aff1"/>
    <w:uiPriority w:val="99"/>
    <w:rsid w:val="00CB515E"/>
    <w:pPr>
      <w:ind w:left="1800"/>
    </w:pPr>
  </w:style>
  <w:style w:type="paragraph" w:styleId="31">
    <w:name w:val="List Number 3"/>
    <w:basedOn w:val="aff1"/>
    <w:uiPriority w:val="99"/>
    <w:rsid w:val="00CB515E"/>
    <w:pPr>
      <w:ind w:left="1440"/>
    </w:pPr>
  </w:style>
  <w:style w:type="paragraph" w:styleId="22">
    <w:name w:val="List Number 2"/>
    <w:basedOn w:val="aff1"/>
    <w:uiPriority w:val="99"/>
    <w:rsid w:val="00CB515E"/>
    <w:pPr>
      <w:ind w:left="1080"/>
    </w:pPr>
  </w:style>
  <w:style w:type="paragraph" w:styleId="52">
    <w:name w:val="List Bullet 5"/>
    <w:basedOn w:val="affff"/>
    <w:uiPriority w:val="99"/>
    <w:rsid w:val="00CB515E"/>
    <w:pPr>
      <w:ind w:left="2160"/>
    </w:pPr>
  </w:style>
  <w:style w:type="paragraph" w:styleId="42">
    <w:name w:val="List Bullet 4"/>
    <w:basedOn w:val="affff"/>
    <w:uiPriority w:val="99"/>
    <w:rsid w:val="00CB515E"/>
    <w:pPr>
      <w:ind w:left="1800"/>
    </w:pPr>
  </w:style>
  <w:style w:type="paragraph" w:styleId="32">
    <w:name w:val="List Bullet 3"/>
    <w:basedOn w:val="affff"/>
    <w:uiPriority w:val="99"/>
    <w:rsid w:val="00CB515E"/>
    <w:pPr>
      <w:ind w:left="1440"/>
    </w:pPr>
  </w:style>
  <w:style w:type="paragraph" w:styleId="23">
    <w:name w:val="List Bullet 2"/>
    <w:basedOn w:val="affff"/>
    <w:uiPriority w:val="99"/>
    <w:rsid w:val="00CB515E"/>
    <w:pPr>
      <w:ind w:left="1080"/>
    </w:pPr>
  </w:style>
  <w:style w:type="paragraph" w:styleId="53">
    <w:name w:val="List 5"/>
    <w:basedOn w:val="a7"/>
    <w:uiPriority w:val="99"/>
    <w:rsid w:val="00CB515E"/>
    <w:pPr>
      <w:tabs>
        <w:tab w:val="clear" w:pos="720"/>
        <w:tab w:val="left" w:pos="2160"/>
      </w:tabs>
      <w:ind w:left="2160"/>
    </w:pPr>
  </w:style>
  <w:style w:type="paragraph" w:styleId="43">
    <w:name w:val="List 4"/>
    <w:basedOn w:val="a7"/>
    <w:uiPriority w:val="99"/>
    <w:rsid w:val="00CB515E"/>
    <w:pPr>
      <w:tabs>
        <w:tab w:val="clear" w:pos="720"/>
        <w:tab w:val="left" w:pos="1800"/>
      </w:tabs>
      <w:ind w:left="1800"/>
    </w:pPr>
  </w:style>
  <w:style w:type="paragraph" w:styleId="33">
    <w:name w:val="List 3"/>
    <w:basedOn w:val="a7"/>
    <w:uiPriority w:val="99"/>
    <w:rsid w:val="00CB515E"/>
    <w:pPr>
      <w:tabs>
        <w:tab w:val="clear" w:pos="720"/>
        <w:tab w:val="left" w:pos="1440"/>
      </w:tabs>
      <w:ind w:left="1440"/>
    </w:pPr>
  </w:style>
  <w:style w:type="paragraph" w:styleId="24">
    <w:name w:val="List 2"/>
    <w:basedOn w:val="a7"/>
    <w:uiPriority w:val="99"/>
    <w:rsid w:val="00CB515E"/>
    <w:pPr>
      <w:tabs>
        <w:tab w:val="clear" w:pos="720"/>
        <w:tab w:val="left" w:pos="1080"/>
      </w:tabs>
      <w:ind w:left="1080"/>
    </w:pPr>
  </w:style>
  <w:style w:type="character" w:customStyle="1" w:styleId="affff5">
    <w:name w:val="Курсив"/>
    <w:uiPriority w:val="99"/>
    <w:rsid w:val="00CB515E"/>
    <w:rPr>
      <w:rFonts w:ascii="Times New Roman" w:hAnsi="Times New Roman"/>
      <w:i/>
    </w:rPr>
  </w:style>
  <w:style w:type="paragraph" w:styleId="affff6">
    <w:name w:val="envelope address"/>
    <w:basedOn w:val="a2"/>
    <w:uiPriority w:val="99"/>
    <w:rsid w:val="00CB515E"/>
    <w:pPr>
      <w:keepLines/>
      <w:spacing w:after="0"/>
      <w:ind w:right="4320"/>
    </w:pPr>
  </w:style>
  <w:style w:type="character" w:styleId="affff7">
    <w:name w:val="annotation reference"/>
    <w:basedOn w:val="a3"/>
    <w:uiPriority w:val="99"/>
    <w:semiHidden/>
    <w:rsid w:val="00CB515E"/>
    <w:rPr>
      <w:rFonts w:cs="Times New Roman"/>
      <w:sz w:val="16"/>
      <w:szCs w:val="16"/>
    </w:rPr>
  </w:style>
  <w:style w:type="paragraph" w:styleId="affff8">
    <w:name w:val="List Continue"/>
    <w:basedOn w:val="a7"/>
    <w:uiPriority w:val="99"/>
    <w:rsid w:val="00CB515E"/>
    <w:pPr>
      <w:tabs>
        <w:tab w:val="clear" w:pos="720"/>
      </w:tabs>
      <w:spacing w:after="160"/>
    </w:pPr>
  </w:style>
  <w:style w:type="paragraph" w:styleId="25">
    <w:name w:val="List Continue 2"/>
    <w:basedOn w:val="affff8"/>
    <w:uiPriority w:val="99"/>
    <w:rsid w:val="00CB515E"/>
    <w:pPr>
      <w:ind w:left="1080"/>
    </w:pPr>
  </w:style>
  <w:style w:type="paragraph" w:styleId="34">
    <w:name w:val="List Continue 3"/>
    <w:basedOn w:val="affff8"/>
    <w:uiPriority w:val="99"/>
    <w:rsid w:val="00CB515E"/>
    <w:pPr>
      <w:ind w:left="1440"/>
    </w:pPr>
  </w:style>
  <w:style w:type="paragraph" w:styleId="44">
    <w:name w:val="List Continue 4"/>
    <w:basedOn w:val="affff8"/>
    <w:uiPriority w:val="99"/>
    <w:rsid w:val="00CB515E"/>
    <w:pPr>
      <w:ind w:left="1800"/>
    </w:pPr>
  </w:style>
  <w:style w:type="paragraph" w:styleId="54">
    <w:name w:val="List Continue 5"/>
    <w:basedOn w:val="affff8"/>
    <w:uiPriority w:val="99"/>
    <w:rsid w:val="00CB515E"/>
    <w:pPr>
      <w:ind w:left="2160"/>
    </w:pPr>
  </w:style>
  <w:style w:type="paragraph" w:styleId="affff9">
    <w:name w:val="Message Header"/>
    <w:basedOn w:val="a0"/>
    <w:link w:val="affffa"/>
    <w:uiPriority w:val="99"/>
    <w:rsid w:val="00CB515E"/>
    <w:pPr>
      <w:ind w:left="1134" w:hanging="1134"/>
    </w:pPr>
    <w:rPr>
      <w:rFonts w:ascii="Arial" w:hAnsi="Arial" w:cs="Arial"/>
      <w:sz w:val="24"/>
      <w:szCs w:val="24"/>
    </w:rPr>
  </w:style>
  <w:style w:type="character" w:customStyle="1" w:styleId="affffa">
    <w:name w:val="Шапка Знак"/>
    <w:basedOn w:val="a3"/>
    <w:link w:val="affff9"/>
    <w:uiPriority w:val="99"/>
    <w:semiHidden/>
    <w:locked/>
    <w:rsid w:val="007F6163"/>
    <w:rPr>
      <w:rFonts w:ascii="Cambria" w:hAnsi="Cambria" w:cs="Cambria"/>
      <w:sz w:val="24"/>
      <w:szCs w:val="24"/>
      <w:shd w:val="pct20" w:color="auto" w:fill="auto"/>
    </w:rPr>
  </w:style>
  <w:style w:type="paragraph" w:styleId="12">
    <w:name w:val="index 1"/>
    <w:basedOn w:val="a0"/>
    <w:next w:val="a0"/>
    <w:autoRedefine/>
    <w:uiPriority w:val="99"/>
    <w:semiHidden/>
    <w:rsid w:val="00CB515E"/>
    <w:pPr>
      <w:tabs>
        <w:tab w:val="right" w:leader="dot" w:pos="15400"/>
      </w:tabs>
      <w:ind w:left="200" w:hanging="200"/>
    </w:pPr>
  </w:style>
  <w:style w:type="paragraph" w:styleId="affffb">
    <w:name w:val="index heading"/>
    <w:basedOn w:val="a0"/>
    <w:next w:val="12"/>
    <w:uiPriority w:val="99"/>
    <w:semiHidden/>
    <w:rsid w:val="00CB515E"/>
  </w:style>
  <w:style w:type="paragraph" w:styleId="13">
    <w:name w:val="toc 1"/>
    <w:basedOn w:val="a0"/>
    <w:next w:val="a0"/>
    <w:autoRedefine/>
    <w:uiPriority w:val="99"/>
    <w:semiHidden/>
    <w:rsid w:val="00CB515E"/>
    <w:pPr>
      <w:tabs>
        <w:tab w:val="right" w:leader="dot" w:pos="15400"/>
      </w:tabs>
    </w:pPr>
  </w:style>
  <w:style w:type="paragraph" w:styleId="26">
    <w:name w:val="toc 2"/>
    <w:basedOn w:val="a0"/>
    <w:next w:val="a0"/>
    <w:autoRedefine/>
    <w:uiPriority w:val="99"/>
    <w:semiHidden/>
    <w:rsid w:val="00CB515E"/>
    <w:pPr>
      <w:tabs>
        <w:tab w:val="right" w:leader="dot" w:pos="15400"/>
      </w:tabs>
      <w:ind w:left="200"/>
    </w:pPr>
  </w:style>
  <w:style w:type="paragraph" w:styleId="35">
    <w:name w:val="toc 3"/>
    <w:basedOn w:val="a0"/>
    <w:next w:val="a0"/>
    <w:autoRedefine/>
    <w:uiPriority w:val="99"/>
    <w:semiHidden/>
    <w:rsid w:val="00CB515E"/>
    <w:pPr>
      <w:tabs>
        <w:tab w:val="right" w:leader="dot" w:pos="15400"/>
      </w:tabs>
      <w:ind w:left="400"/>
    </w:pPr>
  </w:style>
  <w:style w:type="paragraph" w:styleId="45">
    <w:name w:val="toc 4"/>
    <w:basedOn w:val="a0"/>
    <w:next w:val="a0"/>
    <w:autoRedefine/>
    <w:uiPriority w:val="99"/>
    <w:semiHidden/>
    <w:rsid w:val="00CB515E"/>
    <w:pPr>
      <w:tabs>
        <w:tab w:val="right" w:leader="dot" w:pos="15400"/>
      </w:tabs>
      <w:ind w:left="600"/>
    </w:pPr>
  </w:style>
  <w:style w:type="paragraph" w:styleId="55">
    <w:name w:val="toc 5"/>
    <w:basedOn w:val="a0"/>
    <w:next w:val="a0"/>
    <w:autoRedefine/>
    <w:uiPriority w:val="99"/>
    <w:semiHidden/>
    <w:rsid w:val="00CB515E"/>
    <w:pPr>
      <w:tabs>
        <w:tab w:val="right" w:leader="dot" w:pos="15400"/>
      </w:tabs>
      <w:ind w:left="800"/>
    </w:pPr>
  </w:style>
  <w:style w:type="paragraph" w:styleId="61">
    <w:name w:val="toc 6"/>
    <w:basedOn w:val="a0"/>
    <w:next w:val="a0"/>
    <w:autoRedefine/>
    <w:uiPriority w:val="99"/>
    <w:semiHidden/>
    <w:rsid w:val="00CB515E"/>
    <w:pPr>
      <w:tabs>
        <w:tab w:val="right" w:leader="dot" w:pos="15400"/>
      </w:tabs>
      <w:ind w:left="1000"/>
    </w:pPr>
  </w:style>
  <w:style w:type="paragraph" w:styleId="71">
    <w:name w:val="toc 7"/>
    <w:basedOn w:val="a0"/>
    <w:next w:val="a0"/>
    <w:autoRedefine/>
    <w:uiPriority w:val="99"/>
    <w:semiHidden/>
    <w:rsid w:val="00CB515E"/>
    <w:pPr>
      <w:tabs>
        <w:tab w:val="right" w:leader="dot" w:pos="15400"/>
      </w:tabs>
      <w:ind w:left="1200"/>
    </w:pPr>
  </w:style>
  <w:style w:type="paragraph" w:styleId="81">
    <w:name w:val="toc 8"/>
    <w:basedOn w:val="a0"/>
    <w:next w:val="a0"/>
    <w:autoRedefine/>
    <w:uiPriority w:val="99"/>
    <w:semiHidden/>
    <w:rsid w:val="00CB515E"/>
    <w:pPr>
      <w:tabs>
        <w:tab w:val="right" w:leader="dot" w:pos="15400"/>
      </w:tabs>
      <w:ind w:left="1400"/>
    </w:pPr>
  </w:style>
  <w:style w:type="paragraph" w:styleId="91">
    <w:name w:val="toc 9"/>
    <w:basedOn w:val="a0"/>
    <w:next w:val="a0"/>
    <w:autoRedefine/>
    <w:uiPriority w:val="99"/>
    <w:semiHidden/>
    <w:rsid w:val="00CB515E"/>
    <w:pPr>
      <w:tabs>
        <w:tab w:val="right" w:leader="dot" w:pos="15400"/>
      </w:tabs>
      <w:ind w:left="1600"/>
    </w:pPr>
  </w:style>
  <w:style w:type="paragraph" w:styleId="affffc">
    <w:name w:val="Closing"/>
    <w:basedOn w:val="a0"/>
    <w:link w:val="affffd"/>
    <w:uiPriority w:val="99"/>
    <w:rsid w:val="00CB515E"/>
    <w:pPr>
      <w:ind w:left="4252"/>
    </w:pPr>
  </w:style>
  <w:style w:type="character" w:customStyle="1" w:styleId="affffd">
    <w:name w:val="Прощание Знак"/>
    <w:basedOn w:val="a3"/>
    <w:link w:val="affffc"/>
    <w:uiPriority w:val="99"/>
    <w:semiHidden/>
    <w:locked/>
    <w:rsid w:val="007F6163"/>
    <w:rPr>
      <w:rFonts w:cs="Times New Roman"/>
      <w:sz w:val="20"/>
      <w:szCs w:val="20"/>
    </w:rPr>
  </w:style>
  <w:style w:type="paragraph" w:styleId="affffe">
    <w:name w:val="Normal Indent"/>
    <w:basedOn w:val="a0"/>
    <w:uiPriority w:val="99"/>
    <w:rsid w:val="00CB515E"/>
    <w:pPr>
      <w:ind w:left="708"/>
    </w:pPr>
  </w:style>
  <w:style w:type="paragraph" w:styleId="afffff">
    <w:name w:val="Signature"/>
    <w:basedOn w:val="a0"/>
    <w:link w:val="afffff0"/>
    <w:uiPriority w:val="99"/>
    <w:rsid w:val="00CB515E"/>
    <w:pPr>
      <w:ind w:left="4252"/>
    </w:pPr>
  </w:style>
  <w:style w:type="character" w:customStyle="1" w:styleId="afffff0">
    <w:name w:val="Подпись Знак"/>
    <w:basedOn w:val="a3"/>
    <w:link w:val="afffff"/>
    <w:uiPriority w:val="99"/>
    <w:semiHidden/>
    <w:locked/>
    <w:rsid w:val="007F6163"/>
    <w:rPr>
      <w:rFonts w:cs="Times New Roman"/>
      <w:sz w:val="20"/>
      <w:szCs w:val="20"/>
    </w:rPr>
  </w:style>
  <w:style w:type="paragraph" w:styleId="27">
    <w:name w:val="index 2"/>
    <w:basedOn w:val="a0"/>
    <w:next w:val="a0"/>
    <w:autoRedefine/>
    <w:uiPriority w:val="99"/>
    <w:semiHidden/>
    <w:rsid w:val="00CB515E"/>
    <w:pPr>
      <w:tabs>
        <w:tab w:val="right" w:leader="dot" w:pos="15400"/>
      </w:tabs>
      <w:ind w:left="400" w:hanging="200"/>
    </w:pPr>
  </w:style>
  <w:style w:type="paragraph" w:styleId="36">
    <w:name w:val="index 3"/>
    <w:basedOn w:val="a0"/>
    <w:next w:val="a0"/>
    <w:autoRedefine/>
    <w:uiPriority w:val="99"/>
    <w:semiHidden/>
    <w:rsid w:val="00CB515E"/>
    <w:pPr>
      <w:tabs>
        <w:tab w:val="right" w:leader="dot" w:pos="15400"/>
      </w:tabs>
      <w:ind w:left="600" w:hanging="200"/>
    </w:pPr>
  </w:style>
  <w:style w:type="paragraph" w:styleId="46">
    <w:name w:val="index 4"/>
    <w:basedOn w:val="a0"/>
    <w:next w:val="a0"/>
    <w:autoRedefine/>
    <w:uiPriority w:val="99"/>
    <w:semiHidden/>
    <w:rsid w:val="00CB515E"/>
    <w:pPr>
      <w:tabs>
        <w:tab w:val="right" w:leader="dot" w:pos="15400"/>
      </w:tabs>
      <w:ind w:left="800" w:hanging="200"/>
    </w:pPr>
  </w:style>
  <w:style w:type="paragraph" w:styleId="56">
    <w:name w:val="index 5"/>
    <w:basedOn w:val="a0"/>
    <w:next w:val="a0"/>
    <w:autoRedefine/>
    <w:uiPriority w:val="99"/>
    <w:semiHidden/>
    <w:rsid w:val="00CB515E"/>
    <w:pPr>
      <w:tabs>
        <w:tab w:val="right" w:leader="dot" w:pos="15400"/>
      </w:tabs>
      <w:ind w:left="1000" w:hanging="200"/>
    </w:pPr>
  </w:style>
  <w:style w:type="paragraph" w:styleId="62">
    <w:name w:val="index 6"/>
    <w:basedOn w:val="a0"/>
    <w:next w:val="a0"/>
    <w:autoRedefine/>
    <w:uiPriority w:val="99"/>
    <w:semiHidden/>
    <w:rsid w:val="00CB515E"/>
    <w:pPr>
      <w:tabs>
        <w:tab w:val="right" w:leader="dot" w:pos="15400"/>
      </w:tabs>
      <w:ind w:left="1200" w:hanging="200"/>
    </w:pPr>
  </w:style>
  <w:style w:type="paragraph" w:styleId="72">
    <w:name w:val="index 7"/>
    <w:basedOn w:val="a0"/>
    <w:next w:val="a0"/>
    <w:autoRedefine/>
    <w:uiPriority w:val="99"/>
    <w:semiHidden/>
    <w:rsid w:val="00CB515E"/>
    <w:pPr>
      <w:tabs>
        <w:tab w:val="right" w:leader="dot" w:pos="15400"/>
      </w:tabs>
      <w:ind w:left="1400" w:hanging="200"/>
    </w:pPr>
  </w:style>
  <w:style w:type="paragraph" w:styleId="82">
    <w:name w:val="index 8"/>
    <w:basedOn w:val="a0"/>
    <w:next w:val="a0"/>
    <w:autoRedefine/>
    <w:uiPriority w:val="99"/>
    <w:semiHidden/>
    <w:rsid w:val="00CB515E"/>
    <w:pPr>
      <w:tabs>
        <w:tab w:val="right" w:leader="dot" w:pos="15400"/>
      </w:tabs>
      <w:ind w:left="1600" w:hanging="200"/>
    </w:pPr>
  </w:style>
  <w:style w:type="paragraph" w:styleId="92">
    <w:name w:val="index 9"/>
    <w:basedOn w:val="a0"/>
    <w:next w:val="a0"/>
    <w:autoRedefine/>
    <w:uiPriority w:val="99"/>
    <w:semiHidden/>
    <w:rsid w:val="00CB515E"/>
    <w:pPr>
      <w:tabs>
        <w:tab w:val="right" w:leader="dot" w:pos="15400"/>
      </w:tabs>
      <w:ind w:left="1800" w:hanging="200"/>
    </w:pPr>
  </w:style>
  <w:style w:type="paragraph" w:styleId="afffff1">
    <w:name w:val="table of figures"/>
    <w:basedOn w:val="a0"/>
    <w:next w:val="a0"/>
    <w:uiPriority w:val="99"/>
    <w:semiHidden/>
    <w:rsid w:val="00CB515E"/>
    <w:pPr>
      <w:tabs>
        <w:tab w:val="right" w:leader="dot" w:pos="15400"/>
      </w:tabs>
      <w:ind w:left="400" w:hanging="400"/>
    </w:pPr>
  </w:style>
  <w:style w:type="paragraph" w:styleId="afffff2">
    <w:name w:val="table of authorities"/>
    <w:basedOn w:val="a0"/>
    <w:next w:val="a0"/>
    <w:uiPriority w:val="99"/>
    <w:semiHidden/>
    <w:rsid w:val="00CB515E"/>
    <w:pPr>
      <w:tabs>
        <w:tab w:val="right" w:leader="dot" w:pos="15400"/>
      </w:tabs>
      <w:ind w:left="200" w:hanging="200"/>
    </w:pPr>
  </w:style>
  <w:style w:type="paragraph" w:customStyle="1" w:styleId="afffff3">
    <w:name w:val="Название организации"/>
    <w:basedOn w:val="a2"/>
    <w:uiPriority w:val="99"/>
    <w:rsid w:val="00CB515E"/>
    <w:pPr>
      <w:spacing w:before="120" w:after="80"/>
      <w:jc w:val="center"/>
    </w:pPr>
    <w:rPr>
      <w:b/>
      <w:bCs/>
      <w:sz w:val="28"/>
      <w:szCs w:val="28"/>
    </w:rPr>
  </w:style>
  <w:style w:type="paragraph" w:customStyle="1" w:styleId="afffff4">
    <w:name w:val="Подпись Имя"/>
    <w:basedOn w:val="afffff"/>
    <w:next w:val="afffff5"/>
    <w:uiPriority w:val="99"/>
    <w:rsid w:val="00CB515E"/>
    <w:pPr>
      <w:keepNext/>
      <w:spacing w:before="960"/>
    </w:pPr>
  </w:style>
  <w:style w:type="paragraph" w:customStyle="1" w:styleId="afffff5">
    <w:name w:val="Подпись Должность"/>
    <w:basedOn w:val="afffff"/>
    <w:next w:val="afffff6"/>
    <w:uiPriority w:val="99"/>
    <w:rsid w:val="00CB515E"/>
    <w:pPr>
      <w:keepNext/>
      <w:spacing w:after="120"/>
      <w:ind w:left="360" w:right="4320" w:hanging="360"/>
    </w:pPr>
  </w:style>
  <w:style w:type="paragraph" w:customStyle="1" w:styleId="afffff6">
    <w:name w:val="Инициалы для ссылки"/>
    <w:basedOn w:val="a2"/>
    <w:next w:val="afffff7"/>
    <w:uiPriority w:val="99"/>
    <w:rsid w:val="00CB515E"/>
    <w:pPr>
      <w:spacing w:after="0"/>
    </w:pPr>
  </w:style>
  <w:style w:type="paragraph" w:customStyle="1" w:styleId="afffff7">
    <w:name w:val="Всего"/>
    <w:basedOn w:val="a2"/>
    <w:next w:val="afffff8"/>
    <w:uiPriority w:val="99"/>
    <w:rsid w:val="00CB515E"/>
    <w:pPr>
      <w:keepLines/>
    </w:pPr>
  </w:style>
  <w:style w:type="paragraph" w:customStyle="1" w:styleId="afffff8">
    <w:name w:val="Копия"/>
    <w:basedOn w:val="a2"/>
    <w:uiPriority w:val="99"/>
    <w:rsid w:val="00CB515E"/>
    <w:pPr>
      <w:ind w:left="360" w:hanging="360"/>
    </w:pPr>
  </w:style>
  <w:style w:type="paragraph" w:customStyle="1" w:styleId="afffff9">
    <w:name w:val="Внутренний адрес"/>
    <w:basedOn w:val="11"/>
    <w:next w:val="afffffa"/>
    <w:uiPriority w:val="99"/>
    <w:rsid w:val="00CB515E"/>
  </w:style>
  <w:style w:type="paragraph" w:customStyle="1" w:styleId="afffffa">
    <w:name w:val="Строка Внимание"/>
    <w:basedOn w:val="a2"/>
    <w:next w:val="afffffb"/>
    <w:uiPriority w:val="99"/>
    <w:rsid w:val="00CB515E"/>
    <w:pPr>
      <w:spacing w:before="120" w:after="0"/>
    </w:pPr>
    <w:rPr>
      <w:i/>
      <w:iCs/>
    </w:rPr>
  </w:style>
  <w:style w:type="paragraph" w:styleId="afffffb">
    <w:name w:val="Salutation"/>
    <w:basedOn w:val="a2"/>
    <w:next w:val="affe"/>
    <w:link w:val="afffffc"/>
    <w:uiPriority w:val="99"/>
    <w:rsid w:val="00CB515E"/>
    <w:pPr>
      <w:spacing w:before="120"/>
    </w:pPr>
  </w:style>
  <w:style w:type="character" w:customStyle="1" w:styleId="afffffc">
    <w:name w:val="Приветствие Знак"/>
    <w:basedOn w:val="a3"/>
    <w:link w:val="afffffb"/>
    <w:uiPriority w:val="99"/>
    <w:semiHidden/>
    <w:locked/>
    <w:rsid w:val="007F6163"/>
    <w:rPr>
      <w:rFonts w:cs="Times New Roman"/>
      <w:sz w:val="20"/>
      <w:szCs w:val="20"/>
    </w:rPr>
  </w:style>
  <w:style w:type="paragraph" w:customStyle="1" w:styleId="afffffd">
    <w:name w:val="Подпись Название организации"/>
    <w:basedOn w:val="afffff"/>
    <w:next w:val="afffff5"/>
    <w:uiPriority w:val="99"/>
    <w:rsid w:val="00CB515E"/>
    <w:pPr>
      <w:keepNext/>
      <w:spacing w:after="120"/>
    </w:pPr>
    <w:rPr>
      <w:b/>
      <w:bCs/>
      <w:caps/>
    </w:rPr>
  </w:style>
  <w:style w:type="paragraph" w:customStyle="1" w:styleId="afffffe">
    <w:name w:val="Инициалы"/>
    <w:basedOn w:val="a2"/>
    <w:next w:val="afffff7"/>
    <w:uiPriority w:val="99"/>
    <w:rsid w:val="00CB515E"/>
    <w:pPr>
      <w:spacing w:after="0"/>
    </w:pPr>
  </w:style>
  <w:style w:type="paragraph" w:customStyle="1" w:styleId="affffff">
    <w:name w:val="Адрес/Телефон"/>
    <w:basedOn w:val="a0"/>
    <w:uiPriority w:val="99"/>
    <w:rsid w:val="00CB515E"/>
    <w:pPr>
      <w:ind w:left="245"/>
    </w:pPr>
    <w:rPr>
      <w:rFonts w:ascii="Arial" w:hAnsi="Arial" w:cs="Arial"/>
    </w:rPr>
  </w:style>
  <w:style w:type="paragraph" w:customStyle="1" w:styleId="affffff0">
    <w:name w:val="Юридич."/>
    <w:basedOn w:val="a0"/>
    <w:uiPriority w:val="99"/>
    <w:rsid w:val="00CB515E"/>
    <w:pPr>
      <w:ind w:left="86" w:right="86"/>
    </w:pPr>
    <w:rPr>
      <w:rFonts w:ascii="Arial" w:hAnsi="Arial" w:cs="Arial"/>
      <w:sz w:val="12"/>
      <w:szCs w:val="12"/>
    </w:rPr>
  </w:style>
  <w:style w:type="paragraph" w:customStyle="1" w:styleId="affffff1">
    <w:name w:val="Табл.Текст"/>
    <w:basedOn w:val="affffff2"/>
    <w:uiPriority w:val="99"/>
    <w:rsid w:val="00CB515E"/>
    <w:pPr>
      <w:tabs>
        <w:tab w:val="clear" w:pos="1008"/>
      </w:tabs>
    </w:pPr>
  </w:style>
  <w:style w:type="paragraph" w:customStyle="1" w:styleId="affffff2">
    <w:name w:val="Табл.Данные"/>
    <w:basedOn w:val="a0"/>
    <w:uiPriority w:val="99"/>
    <w:rsid w:val="00CB515E"/>
    <w:pPr>
      <w:tabs>
        <w:tab w:val="decimal" w:pos="1008"/>
      </w:tabs>
      <w:spacing w:before="120" w:after="120" w:line="120" w:lineRule="atLeast"/>
      <w:ind w:left="72" w:right="72"/>
    </w:pPr>
    <w:rPr>
      <w:rFonts w:ascii="Arial" w:hAnsi="Arial" w:cs="Arial"/>
    </w:rPr>
  </w:style>
  <w:style w:type="paragraph" w:customStyle="1" w:styleId="affffff3">
    <w:name w:val="Девиз"/>
    <w:basedOn w:val="affffff"/>
    <w:next w:val="affffff"/>
    <w:uiPriority w:val="99"/>
    <w:rsid w:val="00CB515E"/>
    <w:rPr>
      <w:b/>
      <w:bCs/>
      <w:i/>
      <w:iCs/>
    </w:rPr>
  </w:style>
  <w:style w:type="paragraph" w:customStyle="1" w:styleId="affffff4">
    <w:name w:val="ЗаголовокСтолбца"/>
    <w:basedOn w:val="a0"/>
    <w:uiPriority w:val="99"/>
    <w:rsid w:val="00CB515E"/>
    <w:pPr>
      <w:jc w:val="center"/>
    </w:pPr>
    <w:rPr>
      <w:rFonts w:ascii="Arial" w:hAnsi="Arial" w:cs="Arial"/>
      <w:b/>
      <w:bCs/>
      <w:caps/>
      <w:color w:val="000000"/>
    </w:rPr>
  </w:style>
  <w:style w:type="paragraph" w:customStyle="1" w:styleId="affffff5">
    <w:name w:val="Даты/Примечания"/>
    <w:basedOn w:val="a0"/>
    <w:uiPriority w:val="99"/>
    <w:rsid w:val="00CB515E"/>
    <w:rPr>
      <w:rFonts w:ascii="Arial" w:hAnsi="Arial" w:cs="Arial"/>
      <w:b/>
      <w:bCs/>
    </w:rPr>
  </w:style>
  <w:style w:type="paragraph" w:customStyle="1" w:styleId="affffff6">
    <w:name w:val="Примечания"/>
    <w:basedOn w:val="affffff5"/>
    <w:uiPriority w:val="99"/>
    <w:rsid w:val="00CB515E"/>
    <w:rPr>
      <w:b w:val="0"/>
      <w:bCs w:val="0"/>
    </w:rPr>
  </w:style>
  <w:style w:type="paragraph" w:customStyle="1" w:styleId="affffff7">
    <w:name w:val="Недесятичн.Табл.Данные"/>
    <w:basedOn w:val="affffff2"/>
    <w:uiPriority w:val="99"/>
    <w:rsid w:val="00CB515E"/>
    <w:pPr>
      <w:tabs>
        <w:tab w:val="right" w:pos="1008"/>
      </w:tabs>
    </w:pPr>
  </w:style>
  <w:style w:type="paragraph" w:styleId="28">
    <w:name w:val="Body Text 2"/>
    <w:basedOn w:val="a0"/>
    <w:link w:val="29"/>
    <w:uiPriority w:val="99"/>
    <w:rsid w:val="00CB515E"/>
    <w:pPr>
      <w:spacing w:after="120"/>
      <w:jc w:val="both"/>
    </w:pPr>
    <w:rPr>
      <w:sz w:val="24"/>
      <w:szCs w:val="24"/>
    </w:rPr>
  </w:style>
  <w:style w:type="character" w:customStyle="1" w:styleId="29">
    <w:name w:val="Основной текст 2 Знак"/>
    <w:basedOn w:val="a3"/>
    <w:link w:val="28"/>
    <w:uiPriority w:val="99"/>
    <w:semiHidden/>
    <w:locked/>
    <w:rsid w:val="007F6163"/>
    <w:rPr>
      <w:rFonts w:cs="Times New Roman"/>
      <w:sz w:val="20"/>
      <w:szCs w:val="20"/>
    </w:rPr>
  </w:style>
  <w:style w:type="paragraph" w:styleId="37">
    <w:name w:val="Body Text 3"/>
    <w:basedOn w:val="a0"/>
    <w:link w:val="38"/>
    <w:uiPriority w:val="99"/>
    <w:rsid w:val="00CB515E"/>
    <w:pPr>
      <w:spacing w:after="120"/>
    </w:pPr>
    <w:rPr>
      <w:b/>
      <w:bCs/>
      <w:sz w:val="24"/>
      <w:szCs w:val="24"/>
    </w:rPr>
  </w:style>
  <w:style w:type="character" w:customStyle="1" w:styleId="38">
    <w:name w:val="Основной текст 3 Знак"/>
    <w:basedOn w:val="a3"/>
    <w:link w:val="37"/>
    <w:uiPriority w:val="99"/>
    <w:semiHidden/>
    <w:locked/>
    <w:rsid w:val="007F6163"/>
    <w:rPr>
      <w:rFonts w:cs="Times New Roman"/>
      <w:sz w:val="16"/>
      <w:szCs w:val="16"/>
    </w:rPr>
  </w:style>
  <w:style w:type="character" w:customStyle="1" w:styleId="affffff8">
    <w:name w:val="Подпункт Знак"/>
    <w:basedOn w:val="a3"/>
    <w:uiPriority w:val="99"/>
    <w:rsid w:val="00CB515E"/>
    <w:rPr>
      <w:rFonts w:cs="Times New Roman"/>
      <w:sz w:val="28"/>
      <w:szCs w:val="28"/>
      <w:lang w:val="ru-RU" w:eastAsia="ru-RU"/>
    </w:rPr>
  </w:style>
  <w:style w:type="character" w:customStyle="1" w:styleId="affffff9">
    <w:name w:val="комментарий"/>
    <w:basedOn w:val="a3"/>
    <w:uiPriority w:val="99"/>
    <w:rsid w:val="00CB515E"/>
    <w:rPr>
      <w:rFonts w:cs="Times New Roman"/>
      <w:b/>
      <w:bCs/>
      <w:i/>
      <w:iCs/>
      <w:shd w:val="clear" w:color="auto" w:fill="FFFF99"/>
    </w:rPr>
  </w:style>
  <w:style w:type="paragraph" w:styleId="2a">
    <w:name w:val="Body Text Indent 2"/>
    <w:basedOn w:val="a0"/>
    <w:link w:val="2b"/>
    <w:uiPriority w:val="99"/>
    <w:rsid w:val="00CB515E"/>
    <w:pPr>
      <w:ind w:firstLine="720"/>
      <w:jc w:val="both"/>
    </w:pPr>
    <w:rPr>
      <w:sz w:val="24"/>
      <w:szCs w:val="24"/>
    </w:rPr>
  </w:style>
  <w:style w:type="character" w:customStyle="1" w:styleId="2b">
    <w:name w:val="Основной текст с отступом 2 Знак"/>
    <w:basedOn w:val="a3"/>
    <w:link w:val="2a"/>
    <w:uiPriority w:val="99"/>
    <w:semiHidden/>
    <w:locked/>
    <w:rsid w:val="007F6163"/>
    <w:rPr>
      <w:rFonts w:cs="Times New Roman"/>
      <w:sz w:val="20"/>
      <w:szCs w:val="20"/>
    </w:rPr>
  </w:style>
  <w:style w:type="character" w:styleId="affffffa">
    <w:name w:val="Hyperlink"/>
    <w:basedOn w:val="a3"/>
    <w:uiPriority w:val="99"/>
    <w:rsid w:val="00CB515E"/>
    <w:rPr>
      <w:rFonts w:cs="Times New Roman"/>
      <w:color w:val="0000FF"/>
      <w:u w:val="single"/>
    </w:rPr>
  </w:style>
  <w:style w:type="paragraph" w:styleId="affffffb">
    <w:name w:val="Plain Text"/>
    <w:basedOn w:val="a0"/>
    <w:link w:val="affffffc"/>
    <w:uiPriority w:val="99"/>
    <w:rsid w:val="00CB515E"/>
    <w:rPr>
      <w:rFonts w:ascii="Courier New" w:hAnsi="Courier New" w:cs="Courier New"/>
    </w:rPr>
  </w:style>
  <w:style w:type="character" w:customStyle="1" w:styleId="affffffc">
    <w:name w:val="Текст Знак"/>
    <w:basedOn w:val="a3"/>
    <w:link w:val="affffffb"/>
    <w:uiPriority w:val="99"/>
    <w:semiHidden/>
    <w:locked/>
    <w:rsid w:val="007F6163"/>
    <w:rPr>
      <w:rFonts w:ascii="Courier New" w:hAnsi="Courier New" w:cs="Courier New"/>
      <w:sz w:val="20"/>
      <w:szCs w:val="20"/>
    </w:rPr>
  </w:style>
  <w:style w:type="paragraph" w:customStyle="1" w:styleId="affffffd">
    <w:name w:val="Ариал"/>
    <w:basedOn w:val="a0"/>
    <w:link w:val="14"/>
    <w:uiPriority w:val="99"/>
    <w:rsid w:val="00CB515E"/>
    <w:pPr>
      <w:widowControl w:val="0"/>
      <w:adjustRightInd w:val="0"/>
      <w:spacing w:before="120" w:after="120" w:line="360" w:lineRule="auto"/>
      <w:ind w:firstLine="851"/>
      <w:jc w:val="both"/>
    </w:pPr>
    <w:rPr>
      <w:rFonts w:ascii="Arial" w:hAnsi="Arial" w:cs="Arial"/>
      <w:sz w:val="24"/>
      <w:szCs w:val="24"/>
    </w:rPr>
  </w:style>
  <w:style w:type="paragraph" w:customStyle="1" w:styleId="affffffe">
    <w:name w:val="АриалТабл"/>
    <w:basedOn w:val="affffffd"/>
    <w:uiPriority w:val="99"/>
    <w:rsid w:val="00CB515E"/>
    <w:pPr>
      <w:widowControl/>
      <w:adjustRightInd/>
      <w:spacing w:before="0" w:after="0" w:line="240" w:lineRule="auto"/>
      <w:ind w:firstLine="0"/>
    </w:pPr>
  </w:style>
  <w:style w:type="paragraph" w:customStyle="1" w:styleId="15">
    <w:name w:val="Знак Знак Знак1 Знак Знак Знак Знак Знак Знак Знак"/>
    <w:basedOn w:val="a0"/>
    <w:uiPriority w:val="99"/>
    <w:rsid w:val="00AD7A5C"/>
    <w:pPr>
      <w:spacing w:after="160" w:line="240" w:lineRule="exact"/>
    </w:pPr>
    <w:rPr>
      <w:rFonts w:ascii="Verdana" w:hAnsi="Verdana" w:cs="Verdana"/>
      <w:lang w:val="en-US" w:eastAsia="en-US"/>
    </w:rPr>
  </w:style>
  <w:style w:type="paragraph" w:customStyle="1" w:styleId="afffffff">
    <w:name w:val="Пункт б/н"/>
    <w:basedOn w:val="a0"/>
    <w:uiPriority w:val="99"/>
    <w:rsid w:val="00AD7A5C"/>
    <w:pPr>
      <w:tabs>
        <w:tab w:val="left" w:pos="1134"/>
      </w:tabs>
      <w:spacing w:line="360" w:lineRule="auto"/>
      <w:ind w:firstLine="567"/>
      <w:jc w:val="both"/>
    </w:pPr>
    <w:rPr>
      <w:sz w:val="28"/>
      <w:szCs w:val="28"/>
    </w:rPr>
  </w:style>
  <w:style w:type="paragraph" w:customStyle="1" w:styleId="16">
    <w:name w:val="Обычный1"/>
    <w:link w:val="17"/>
    <w:uiPriority w:val="99"/>
    <w:rsid w:val="00AD7A5C"/>
    <w:pPr>
      <w:widowControl w:val="0"/>
      <w:autoSpaceDE w:val="0"/>
      <w:autoSpaceDN w:val="0"/>
      <w:spacing w:before="120" w:after="120"/>
      <w:ind w:firstLine="567"/>
      <w:jc w:val="both"/>
    </w:pPr>
  </w:style>
  <w:style w:type="paragraph" w:customStyle="1" w:styleId="Times12">
    <w:name w:val="Times 12"/>
    <w:basedOn w:val="a0"/>
    <w:uiPriority w:val="99"/>
    <w:rsid w:val="00AD7A5C"/>
    <w:pPr>
      <w:overflowPunct w:val="0"/>
      <w:autoSpaceDE w:val="0"/>
      <w:autoSpaceDN w:val="0"/>
      <w:adjustRightInd w:val="0"/>
      <w:ind w:firstLine="567"/>
      <w:jc w:val="both"/>
    </w:pPr>
    <w:rPr>
      <w:sz w:val="24"/>
      <w:szCs w:val="24"/>
    </w:rPr>
  </w:style>
  <w:style w:type="paragraph" w:customStyle="1" w:styleId="afffffff0">
    <w:name w:val="Ариал Таблица"/>
    <w:basedOn w:val="affffffd"/>
    <w:link w:val="afffffff1"/>
    <w:uiPriority w:val="99"/>
    <w:rsid w:val="00AD7A5C"/>
    <w:pPr>
      <w:spacing w:before="0" w:after="0" w:line="240" w:lineRule="auto"/>
      <w:ind w:firstLine="0"/>
      <w:textAlignment w:val="baseline"/>
    </w:pPr>
  </w:style>
  <w:style w:type="paragraph" w:customStyle="1" w:styleId="DefaultParagraphFontParaCharChar">
    <w:name w:val="Default Paragraph Font Para Char Char Знак"/>
    <w:basedOn w:val="a0"/>
    <w:uiPriority w:val="99"/>
    <w:rsid w:val="00AD7A5C"/>
    <w:pPr>
      <w:spacing w:after="160" w:line="240" w:lineRule="exact"/>
    </w:pPr>
    <w:rPr>
      <w:rFonts w:ascii="Verdana" w:hAnsi="Verdana" w:cs="Verdana"/>
      <w:lang w:val="en-US" w:eastAsia="en-US"/>
    </w:rPr>
  </w:style>
  <w:style w:type="table" w:styleId="afffffff2">
    <w:name w:val="Table Grid"/>
    <w:basedOn w:val="a4"/>
    <w:uiPriority w:val="99"/>
    <w:rsid w:val="00AD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нак Знак Знак Знак Знак Знак"/>
    <w:basedOn w:val="a0"/>
    <w:uiPriority w:val="99"/>
    <w:rsid w:val="005A7C5D"/>
    <w:pPr>
      <w:tabs>
        <w:tab w:val="num" w:pos="360"/>
      </w:tabs>
      <w:spacing w:after="160" w:line="240" w:lineRule="exact"/>
    </w:pPr>
    <w:rPr>
      <w:rFonts w:ascii="Verdana" w:hAnsi="Verdana" w:cs="Verdana"/>
      <w:lang w:val="en-US" w:eastAsia="en-US"/>
    </w:rPr>
  </w:style>
  <w:style w:type="paragraph" w:styleId="afffffff4">
    <w:name w:val="Balloon Text"/>
    <w:basedOn w:val="a0"/>
    <w:link w:val="afffffff5"/>
    <w:uiPriority w:val="99"/>
    <w:semiHidden/>
    <w:rsid w:val="009340EB"/>
    <w:rPr>
      <w:rFonts w:ascii="Tahoma" w:hAnsi="Tahoma" w:cs="Tahoma"/>
      <w:sz w:val="16"/>
      <w:szCs w:val="16"/>
    </w:rPr>
  </w:style>
  <w:style w:type="character" w:customStyle="1" w:styleId="afffffff5">
    <w:name w:val="Текст выноски Знак"/>
    <w:basedOn w:val="a3"/>
    <w:link w:val="afffffff4"/>
    <w:uiPriority w:val="99"/>
    <w:semiHidden/>
    <w:locked/>
    <w:rsid w:val="007F6163"/>
    <w:rPr>
      <w:rFonts w:cs="Times New Roman"/>
      <w:sz w:val="2"/>
      <w:szCs w:val="2"/>
    </w:rPr>
  </w:style>
  <w:style w:type="paragraph" w:customStyle="1" w:styleId="afffffff6">
    <w:name w:val="Знак"/>
    <w:basedOn w:val="a0"/>
    <w:uiPriority w:val="99"/>
    <w:rsid w:val="00DE1423"/>
    <w:pPr>
      <w:spacing w:after="160" w:line="240" w:lineRule="exact"/>
    </w:pPr>
    <w:rPr>
      <w:rFonts w:ascii="Verdana" w:hAnsi="Verdana" w:cs="Verdana"/>
      <w:lang w:val="en-US" w:eastAsia="en-US"/>
    </w:rPr>
  </w:style>
  <w:style w:type="paragraph" w:customStyle="1" w:styleId="a">
    <w:name w:val="Подподпункт"/>
    <w:basedOn w:val="a0"/>
    <w:link w:val="afffffff7"/>
    <w:rsid w:val="00DE1423"/>
    <w:pPr>
      <w:numPr>
        <w:numId w:val="1"/>
      </w:numPr>
      <w:spacing w:line="360" w:lineRule="auto"/>
      <w:jc w:val="both"/>
    </w:pPr>
    <w:rPr>
      <w:sz w:val="28"/>
      <w:szCs w:val="28"/>
    </w:rPr>
  </w:style>
  <w:style w:type="paragraph" w:customStyle="1" w:styleId="18">
    <w:name w:val="Знак1"/>
    <w:basedOn w:val="a0"/>
    <w:uiPriority w:val="99"/>
    <w:rsid w:val="00CE05EA"/>
    <w:pPr>
      <w:spacing w:after="160" w:line="240" w:lineRule="exact"/>
    </w:pPr>
    <w:rPr>
      <w:rFonts w:ascii="Verdana" w:hAnsi="Verdana" w:cs="Verdana"/>
      <w:lang w:val="en-US" w:eastAsia="en-US"/>
    </w:rPr>
  </w:style>
  <w:style w:type="paragraph" w:styleId="39">
    <w:name w:val="Body Text Indent 3"/>
    <w:basedOn w:val="a0"/>
    <w:link w:val="3a"/>
    <w:uiPriority w:val="99"/>
    <w:rsid w:val="0069548A"/>
    <w:pPr>
      <w:spacing w:after="120" w:line="360" w:lineRule="auto"/>
      <w:ind w:left="283" w:firstLine="567"/>
      <w:jc w:val="both"/>
    </w:pPr>
    <w:rPr>
      <w:sz w:val="16"/>
      <w:szCs w:val="16"/>
    </w:rPr>
  </w:style>
  <w:style w:type="character" w:customStyle="1" w:styleId="3a">
    <w:name w:val="Основной текст с отступом 3 Знак"/>
    <w:basedOn w:val="a3"/>
    <w:link w:val="39"/>
    <w:uiPriority w:val="99"/>
    <w:locked/>
    <w:rsid w:val="0069548A"/>
    <w:rPr>
      <w:rFonts w:cs="Times New Roman"/>
      <w:snapToGrid w:val="0"/>
      <w:sz w:val="16"/>
      <w:szCs w:val="16"/>
    </w:rPr>
  </w:style>
  <w:style w:type="paragraph" w:customStyle="1" w:styleId="afffffff8">
    <w:name w:val="Подпункт"/>
    <w:basedOn w:val="a0"/>
    <w:uiPriority w:val="99"/>
    <w:rsid w:val="00A16BD3"/>
    <w:pPr>
      <w:tabs>
        <w:tab w:val="num" w:pos="1134"/>
      </w:tabs>
      <w:spacing w:line="360" w:lineRule="auto"/>
      <w:ind w:left="1134" w:hanging="1134"/>
      <w:jc w:val="both"/>
    </w:pPr>
    <w:rPr>
      <w:sz w:val="28"/>
      <w:szCs w:val="28"/>
    </w:rPr>
  </w:style>
  <w:style w:type="character" w:customStyle="1" w:styleId="17">
    <w:name w:val="Обычный1 Знак"/>
    <w:basedOn w:val="a3"/>
    <w:link w:val="16"/>
    <w:uiPriority w:val="99"/>
    <w:locked/>
    <w:rsid w:val="001E1F74"/>
    <w:rPr>
      <w:lang w:val="ru-RU" w:eastAsia="ru-RU" w:bidi="ar-SA"/>
    </w:rPr>
  </w:style>
  <w:style w:type="character" w:customStyle="1" w:styleId="14">
    <w:name w:val="Ариал Знак1"/>
    <w:basedOn w:val="a3"/>
    <w:link w:val="affffffd"/>
    <w:uiPriority w:val="99"/>
    <w:locked/>
    <w:rsid w:val="001E1F74"/>
    <w:rPr>
      <w:rFonts w:ascii="Arial" w:hAnsi="Arial" w:cs="Arial"/>
      <w:sz w:val="24"/>
      <w:szCs w:val="24"/>
    </w:rPr>
  </w:style>
  <w:style w:type="character" w:customStyle="1" w:styleId="afffffff1">
    <w:name w:val="Ариал Таблица Знак"/>
    <w:basedOn w:val="a3"/>
    <w:link w:val="afffffff0"/>
    <w:uiPriority w:val="99"/>
    <w:locked/>
    <w:rsid w:val="001E1F74"/>
    <w:rPr>
      <w:rFonts w:ascii="Arial" w:hAnsi="Arial" w:cs="Arial"/>
      <w:sz w:val="24"/>
      <w:szCs w:val="24"/>
    </w:rPr>
  </w:style>
  <w:style w:type="paragraph" w:styleId="afffffff9">
    <w:name w:val="List Paragraph"/>
    <w:basedOn w:val="a0"/>
    <w:uiPriority w:val="99"/>
    <w:qFormat/>
    <w:rsid w:val="009A2470"/>
    <w:pPr>
      <w:ind w:left="720"/>
    </w:pPr>
  </w:style>
  <w:style w:type="paragraph" w:customStyle="1" w:styleId="afffffffa">
    <w:name w:val="Таблица шапка"/>
    <w:basedOn w:val="a0"/>
    <w:link w:val="afffffffb"/>
    <w:uiPriority w:val="99"/>
    <w:rsid w:val="0092020A"/>
    <w:pPr>
      <w:keepNext/>
      <w:spacing w:before="40" w:after="40"/>
      <w:ind w:left="57" w:right="57"/>
    </w:pPr>
    <w:rPr>
      <w:sz w:val="22"/>
      <w:szCs w:val="22"/>
    </w:rPr>
  </w:style>
  <w:style w:type="character" w:customStyle="1" w:styleId="afffffffb">
    <w:name w:val="Таблица шапка Знак"/>
    <w:basedOn w:val="a3"/>
    <w:link w:val="afffffffa"/>
    <w:uiPriority w:val="99"/>
    <w:locked/>
    <w:rsid w:val="0092020A"/>
    <w:rPr>
      <w:rFonts w:cs="Times New Roman"/>
      <w:sz w:val="22"/>
      <w:szCs w:val="22"/>
    </w:rPr>
  </w:style>
  <w:style w:type="paragraph" w:styleId="afffffffc">
    <w:name w:val="Normal (Web)"/>
    <w:basedOn w:val="a0"/>
    <w:uiPriority w:val="99"/>
    <w:unhideWhenUsed/>
    <w:locked/>
    <w:rsid w:val="00142DEF"/>
    <w:pPr>
      <w:spacing w:before="100" w:beforeAutospacing="1" w:after="100" w:afterAutospacing="1"/>
    </w:pPr>
    <w:rPr>
      <w:sz w:val="24"/>
      <w:szCs w:val="24"/>
    </w:rPr>
  </w:style>
  <w:style w:type="paragraph" w:styleId="afffffffd">
    <w:name w:val="No Spacing"/>
    <w:uiPriority w:val="1"/>
    <w:qFormat/>
    <w:rsid w:val="00142DEF"/>
    <w:rPr>
      <w:sz w:val="24"/>
      <w:szCs w:val="24"/>
    </w:rPr>
  </w:style>
  <w:style w:type="character" w:customStyle="1" w:styleId="19">
    <w:name w:val="Основной текст Знак1"/>
    <w:basedOn w:val="a3"/>
    <w:uiPriority w:val="99"/>
    <w:rsid w:val="00B903B3"/>
    <w:rPr>
      <w:rFonts w:ascii="Times New Roman" w:hAnsi="Times New Roman" w:cs="Times New Roman"/>
      <w:sz w:val="22"/>
      <w:szCs w:val="22"/>
      <w:u w:val="none"/>
    </w:rPr>
  </w:style>
  <w:style w:type="character" w:customStyle="1" w:styleId="afffffffe">
    <w:name w:val="Основной текст_"/>
    <w:basedOn w:val="a3"/>
    <w:link w:val="2c"/>
    <w:rsid w:val="003E5C78"/>
    <w:rPr>
      <w:sz w:val="23"/>
      <w:szCs w:val="23"/>
      <w:shd w:val="clear" w:color="auto" w:fill="FFFFFF"/>
    </w:rPr>
  </w:style>
  <w:style w:type="character" w:customStyle="1" w:styleId="1a">
    <w:name w:val="Основной текст1"/>
    <w:basedOn w:val="afffffffe"/>
    <w:rsid w:val="003E5C78"/>
    <w:rPr>
      <w:color w:val="000000"/>
      <w:spacing w:val="0"/>
      <w:w w:val="100"/>
      <w:position w:val="0"/>
      <w:sz w:val="23"/>
      <w:szCs w:val="23"/>
      <w:u w:val="single"/>
      <w:shd w:val="clear" w:color="auto" w:fill="FFFFFF"/>
      <w:lang w:val="ru-RU"/>
    </w:rPr>
  </w:style>
  <w:style w:type="character" w:customStyle="1" w:styleId="57">
    <w:name w:val="Основной текст (5)_"/>
    <w:basedOn w:val="a3"/>
    <w:link w:val="58"/>
    <w:rsid w:val="003E5C78"/>
    <w:rPr>
      <w:sz w:val="23"/>
      <w:szCs w:val="23"/>
      <w:shd w:val="clear" w:color="auto" w:fill="FFFFFF"/>
    </w:rPr>
  </w:style>
  <w:style w:type="paragraph" w:customStyle="1" w:styleId="2c">
    <w:name w:val="Основной текст2"/>
    <w:basedOn w:val="a0"/>
    <w:link w:val="afffffffe"/>
    <w:rsid w:val="003E5C78"/>
    <w:pPr>
      <w:widowControl w:val="0"/>
      <w:shd w:val="clear" w:color="auto" w:fill="FFFFFF"/>
      <w:spacing w:before="240" w:line="274" w:lineRule="exact"/>
    </w:pPr>
    <w:rPr>
      <w:sz w:val="23"/>
      <w:szCs w:val="23"/>
    </w:rPr>
  </w:style>
  <w:style w:type="paragraph" w:customStyle="1" w:styleId="58">
    <w:name w:val="Основной текст (5)"/>
    <w:basedOn w:val="a0"/>
    <w:link w:val="57"/>
    <w:rsid w:val="003E5C78"/>
    <w:pPr>
      <w:widowControl w:val="0"/>
      <w:shd w:val="clear" w:color="auto" w:fill="FFFFFF"/>
      <w:spacing w:line="274" w:lineRule="exact"/>
      <w:jc w:val="both"/>
    </w:pPr>
    <w:rPr>
      <w:sz w:val="23"/>
      <w:szCs w:val="23"/>
    </w:rPr>
  </w:style>
  <w:style w:type="paragraph" w:customStyle="1" w:styleId="Style23">
    <w:name w:val="Style23"/>
    <w:basedOn w:val="a0"/>
    <w:rsid w:val="00306BD2"/>
    <w:pPr>
      <w:widowControl w:val="0"/>
      <w:autoSpaceDE w:val="0"/>
      <w:autoSpaceDN w:val="0"/>
      <w:adjustRightInd w:val="0"/>
      <w:spacing w:line="338" w:lineRule="exact"/>
      <w:ind w:firstLine="706"/>
      <w:jc w:val="both"/>
    </w:pPr>
    <w:rPr>
      <w:sz w:val="24"/>
      <w:szCs w:val="24"/>
    </w:rPr>
  </w:style>
  <w:style w:type="character" w:customStyle="1" w:styleId="afffffff7">
    <w:name w:val="Подподпункт Знак"/>
    <w:link w:val="a"/>
    <w:locked/>
    <w:rsid w:val="008E5B73"/>
    <w:rPr>
      <w:sz w:val="28"/>
      <w:szCs w:val="28"/>
    </w:rPr>
  </w:style>
  <w:style w:type="paragraph" w:customStyle="1" w:styleId="affffffff">
    <w:name w:val="Пункт"/>
    <w:basedOn w:val="a0"/>
    <w:link w:val="1b"/>
    <w:rsid w:val="006916BC"/>
    <w:pPr>
      <w:tabs>
        <w:tab w:val="num" w:pos="1980"/>
      </w:tabs>
      <w:ind w:left="1404" w:hanging="504"/>
      <w:jc w:val="both"/>
    </w:pPr>
    <w:rPr>
      <w:sz w:val="24"/>
      <w:szCs w:val="24"/>
    </w:rPr>
  </w:style>
  <w:style w:type="character" w:customStyle="1" w:styleId="1b">
    <w:name w:val="Пункт Знак1"/>
    <w:link w:val="affffffff"/>
    <w:rsid w:val="006916BC"/>
    <w:rPr>
      <w:sz w:val="24"/>
      <w:szCs w:val="24"/>
    </w:rPr>
  </w:style>
  <w:style w:type="paragraph" w:customStyle="1" w:styleId="1c">
    <w:name w:val="Цитата1"/>
    <w:basedOn w:val="a0"/>
    <w:uiPriority w:val="99"/>
    <w:rsid w:val="00F03B10"/>
    <w:pPr>
      <w:shd w:val="clear" w:color="auto" w:fill="FFFFFF"/>
      <w:overflowPunct w:val="0"/>
      <w:autoSpaceDE w:val="0"/>
      <w:autoSpaceDN w:val="0"/>
      <w:adjustRightInd w:val="0"/>
      <w:spacing w:line="360" w:lineRule="auto"/>
      <w:ind w:left="34" w:right="32" w:firstLine="595"/>
      <w:jc w:val="both"/>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266">
      <w:bodyDiv w:val="1"/>
      <w:marLeft w:val="0"/>
      <w:marRight w:val="0"/>
      <w:marTop w:val="0"/>
      <w:marBottom w:val="0"/>
      <w:divBdr>
        <w:top w:val="none" w:sz="0" w:space="0" w:color="auto"/>
        <w:left w:val="none" w:sz="0" w:space="0" w:color="auto"/>
        <w:bottom w:val="none" w:sz="0" w:space="0" w:color="auto"/>
        <w:right w:val="none" w:sz="0" w:space="0" w:color="auto"/>
      </w:divBdr>
    </w:div>
    <w:div w:id="313486014">
      <w:bodyDiv w:val="1"/>
      <w:marLeft w:val="0"/>
      <w:marRight w:val="0"/>
      <w:marTop w:val="0"/>
      <w:marBottom w:val="0"/>
      <w:divBdr>
        <w:top w:val="none" w:sz="0" w:space="0" w:color="auto"/>
        <w:left w:val="none" w:sz="0" w:space="0" w:color="auto"/>
        <w:bottom w:val="none" w:sz="0" w:space="0" w:color="auto"/>
        <w:right w:val="none" w:sz="0" w:space="0" w:color="auto"/>
      </w:divBdr>
      <w:divsChild>
        <w:div w:id="1077747490">
          <w:marLeft w:val="0"/>
          <w:marRight w:val="0"/>
          <w:marTop w:val="120"/>
          <w:marBottom w:val="0"/>
          <w:divBdr>
            <w:top w:val="none" w:sz="0" w:space="0" w:color="auto"/>
            <w:left w:val="none" w:sz="0" w:space="0" w:color="auto"/>
            <w:bottom w:val="none" w:sz="0" w:space="0" w:color="auto"/>
            <w:right w:val="none" w:sz="0" w:space="0" w:color="auto"/>
          </w:divBdr>
        </w:div>
      </w:divsChild>
    </w:div>
    <w:div w:id="568656250">
      <w:bodyDiv w:val="1"/>
      <w:marLeft w:val="0"/>
      <w:marRight w:val="0"/>
      <w:marTop w:val="0"/>
      <w:marBottom w:val="0"/>
      <w:divBdr>
        <w:top w:val="none" w:sz="0" w:space="0" w:color="auto"/>
        <w:left w:val="none" w:sz="0" w:space="0" w:color="auto"/>
        <w:bottom w:val="none" w:sz="0" w:space="0" w:color="auto"/>
        <w:right w:val="none" w:sz="0" w:space="0" w:color="auto"/>
      </w:divBdr>
    </w:div>
    <w:div w:id="612984245">
      <w:bodyDiv w:val="1"/>
      <w:marLeft w:val="0"/>
      <w:marRight w:val="0"/>
      <w:marTop w:val="0"/>
      <w:marBottom w:val="0"/>
      <w:divBdr>
        <w:top w:val="none" w:sz="0" w:space="0" w:color="auto"/>
        <w:left w:val="none" w:sz="0" w:space="0" w:color="auto"/>
        <w:bottom w:val="none" w:sz="0" w:space="0" w:color="auto"/>
        <w:right w:val="none" w:sz="0" w:space="0" w:color="auto"/>
      </w:divBdr>
    </w:div>
    <w:div w:id="1622416384">
      <w:bodyDiv w:val="1"/>
      <w:marLeft w:val="0"/>
      <w:marRight w:val="0"/>
      <w:marTop w:val="0"/>
      <w:marBottom w:val="0"/>
      <w:divBdr>
        <w:top w:val="none" w:sz="0" w:space="0" w:color="auto"/>
        <w:left w:val="none" w:sz="0" w:space="0" w:color="auto"/>
        <w:bottom w:val="none" w:sz="0" w:space="0" w:color="auto"/>
        <w:right w:val="none" w:sz="0" w:space="0" w:color="auto"/>
      </w:divBdr>
    </w:div>
    <w:div w:id="1670132011">
      <w:bodyDiv w:val="1"/>
      <w:marLeft w:val="0"/>
      <w:marRight w:val="0"/>
      <w:marTop w:val="0"/>
      <w:marBottom w:val="0"/>
      <w:divBdr>
        <w:top w:val="none" w:sz="0" w:space="0" w:color="auto"/>
        <w:left w:val="none" w:sz="0" w:space="0" w:color="auto"/>
        <w:bottom w:val="none" w:sz="0" w:space="0" w:color="auto"/>
        <w:right w:val="none" w:sz="0" w:space="0" w:color="auto"/>
      </w:divBdr>
    </w:div>
    <w:div w:id="2065370421">
      <w:bodyDiv w:val="1"/>
      <w:marLeft w:val="0"/>
      <w:marRight w:val="0"/>
      <w:marTop w:val="0"/>
      <w:marBottom w:val="0"/>
      <w:divBdr>
        <w:top w:val="none" w:sz="0" w:space="0" w:color="auto"/>
        <w:left w:val="none" w:sz="0" w:space="0" w:color="auto"/>
        <w:bottom w:val="none" w:sz="0" w:space="0" w:color="auto"/>
        <w:right w:val="none" w:sz="0" w:space="0" w:color="auto"/>
      </w:divBdr>
    </w:div>
    <w:div w:id="2135710280">
      <w:marLeft w:val="0"/>
      <w:marRight w:val="0"/>
      <w:marTop w:val="0"/>
      <w:marBottom w:val="0"/>
      <w:divBdr>
        <w:top w:val="none" w:sz="0" w:space="0" w:color="auto"/>
        <w:left w:val="none" w:sz="0" w:space="0" w:color="auto"/>
        <w:bottom w:val="none" w:sz="0" w:space="0" w:color="auto"/>
        <w:right w:val="none" w:sz="0" w:space="0" w:color="auto"/>
      </w:divBdr>
    </w:div>
    <w:div w:id="2135710281">
      <w:marLeft w:val="0"/>
      <w:marRight w:val="0"/>
      <w:marTop w:val="0"/>
      <w:marBottom w:val="0"/>
      <w:divBdr>
        <w:top w:val="none" w:sz="0" w:space="0" w:color="auto"/>
        <w:left w:val="none" w:sz="0" w:space="0" w:color="auto"/>
        <w:bottom w:val="none" w:sz="0" w:space="0" w:color="auto"/>
        <w:right w:val="none" w:sz="0" w:space="0" w:color="auto"/>
      </w:divBdr>
    </w:div>
    <w:div w:id="2135710282">
      <w:marLeft w:val="0"/>
      <w:marRight w:val="0"/>
      <w:marTop w:val="0"/>
      <w:marBottom w:val="0"/>
      <w:divBdr>
        <w:top w:val="none" w:sz="0" w:space="0" w:color="auto"/>
        <w:left w:val="none" w:sz="0" w:space="0" w:color="auto"/>
        <w:bottom w:val="none" w:sz="0" w:space="0" w:color="auto"/>
        <w:right w:val="none" w:sz="0" w:space="0" w:color="auto"/>
      </w:divBdr>
    </w:div>
    <w:div w:id="2135710283">
      <w:marLeft w:val="0"/>
      <w:marRight w:val="0"/>
      <w:marTop w:val="0"/>
      <w:marBottom w:val="0"/>
      <w:divBdr>
        <w:top w:val="none" w:sz="0" w:space="0" w:color="auto"/>
        <w:left w:val="none" w:sz="0" w:space="0" w:color="auto"/>
        <w:bottom w:val="none" w:sz="0" w:space="0" w:color="auto"/>
        <w:right w:val="none" w:sz="0" w:space="0" w:color="auto"/>
      </w:divBdr>
    </w:div>
    <w:div w:id="2135710284">
      <w:marLeft w:val="0"/>
      <w:marRight w:val="0"/>
      <w:marTop w:val="0"/>
      <w:marBottom w:val="0"/>
      <w:divBdr>
        <w:top w:val="none" w:sz="0" w:space="0" w:color="auto"/>
        <w:left w:val="none" w:sz="0" w:space="0" w:color="auto"/>
        <w:bottom w:val="none" w:sz="0" w:space="0" w:color="auto"/>
        <w:right w:val="none" w:sz="0" w:space="0" w:color="auto"/>
      </w:divBdr>
    </w:div>
    <w:div w:id="2135710285">
      <w:marLeft w:val="0"/>
      <w:marRight w:val="0"/>
      <w:marTop w:val="0"/>
      <w:marBottom w:val="0"/>
      <w:divBdr>
        <w:top w:val="none" w:sz="0" w:space="0" w:color="auto"/>
        <w:left w:val="none" w:sz="0" w:space="0" w:color="auto"/>
        <w:bottom w:val="none" w:sz="0" w:space="0" w:color="auto"/>
        <w:right w:val="none" w:sz="0" w:space="0" w:color="auto"/>
      </w:divBdr>
    </w:div>
    <w:div w:id="2135710286">
      <w:marLeft w:val="0"/>
      <w:marRight w:val="0"/>
      <w:marTop w:val="0"/>
      <w:marBottom w:val="0"/>
      <w:divBdr>
        <w:top w:val="none" w:sz="0" w:space="0" w:color="auto"/>
        <w:left w:val="none" w:sz="0" w:space="0" w:color="auto"/>
        <w:bottom w:val="none" w:sz="0" w:space="0" w:color="auto"/>
        <w:right w:val="none" w:sz="0" w:space="0" w:color="auto"/>
      </w:divBdr>
    </w:div>
    <w:div w:id="2135710287">
      <w:marLeft w:val="0"/>
      <w:marRight w:val="0"/>
      <w:marTop w:val="0"/>
      <w:marBottom w:val="0"/>
      <w:divBdr>
        <w:top w:val="none" w:sz="0" w:space="0" w:color="auto"/>
        <w:left w:val="none" w:sz="0" w:space="0" w:color="auto"/>
        <w:bottom w:val="none" w:sz="0" w:space="0" w:color="auto"/>
        <w:right w:val="none" w:sz="0" w:space="0" w:color="auto"/>
      </w:divBdr>
    </w:div>
    <w:div w:id="2135710288">
      <w:marLeft w:val="0"/>
      <w:marRight w:val="0"/>
      <w:marTop w:val="0"/>
      <w:marBottom w:val="0"/>
      <w:divBdr>
        <w:top w:val="none" w:sz="0" w:space="0" w:color="auto"/>
        <w:left w:val="none" w:sz="0" w:space="0" w:color="auto"/>
        <w:bottom w:val="none" w:sz="0" w:space="0" w:color="auto"/>
        <w:right w:val="none" w:sz="0" w:space="0" w:color="auto"/>
      </w:divBdr>
    </w:div>
    <w:div w:id="2135710289">
      <w:marLeft w:val="0"/>
      <w:marRight w:val="0"/>
      <w:marTop w:val="0"/>
      <w:marBottom w:val="0"/>
      <w:divBdr>
        <w:top w:val="none" w:sz="0" w:space="0" w:color="auto"/>
        <w:left w:val="none" w:sz="0" w:space="0" w:color="auto"/>
        <w:bottom w:val="none" w:sz="0" w:space="0" w:color="auto"/>
        <w:right w:val="none" w:sz="0" w:space="0" w:color="auto"/>
      </w:divBdr>
    </w:div>
    <w:div w:id="2135710290">
      <w:marLeft w:val="0"/>
      <w:marRight w:val="0"/>
      <w:marTop w:val="0"/>
      <w:marBottom w:val="0"/>
      <w:divBdr>
        <w:top w:val="none" w:sz="0" w:space="0" w:color="auto"/>
        <w:left w:val="none" w:sz="0" w:space="0" w:color="auto"/>
        <w:bottom w:val="none" w:sz="0" w:space="0" w:color="auto"/>
        <w:right w:val="none" w:sz="0" w:space="0" w:color="auto"/>
      </w:divBdr>
    </w:div>
    <w:div w:id="2135710291">
      <w:marLeft w:val="0"/>
      <w:marRight w:val="0"/>
      <w:marTop w:val="0"/>
      <w:marBottom w:val="0"/>
      <w:divBdr>
        <w:top w:val="none" w:sz="0" w:space="0" w:color="auto"/>
        <w:left w:val="none" w:sz="0" w:space="0" w:color="auto"/>
        <w:bottom w:val="none" w:sz="0" w:space="0" w:color="auto"/>
        <w:right w:val="none" w:sz="0" w:space="0" w:color="auto"/>
      </w:divBdr>
    </w:div>
    <w:div w:id="2135710292">
      <w:marLeft w:val="0"/>
      <w:marRight w:val="0"/>
      <w:marTop w:val="0"/>
      <w:marBottom w:val="0"/>
      <w:divBdr>
        <w:top w:val="none" w:sz="0" w:space="0" w:color="auto"/>
        <w:left w:val="none" w:sz="0" w:space="0" w:color="auto"/>
        <w:bottom w:val="none" w:sz="0" w:space="0" w:color="auto"/>
        <w:right w:val="none" w:sz="0" w:space="0" w:color="auto"/>
      </w:divBdr>
    </w:div>
    <w:div w:id="2135710293">
      <w:marLeft w:val="0"/>
      <w:marRight w:val="0"/>
      <w:marTop w:val="0"/>
      <w:marBottom w:val="0"/>
      <w:divBdr>
        <w:top w:val="none" w:sz="0" w:space="0" w:color="auto"/>
        <w:left w:val="none" w:sz="0" w:space="0" w:color="auto"/>
        <w:bottom w:val="none" w:sz="0" w:space="0" w:color="auto"/>
        <w:right w:val="none" w:sz="0" w:space="0" w:color="auto"/>
      </w:divBdr>
    </w:div>
    <w:div w:id="2135710294">
      <w:marLeft w:val="0"/>
      <w:marRight w:val="0"/>
      <w:marTop w:val="0"/>
      <w:marBottom w:val="0"/>
      <w:divBdr>
        <w:top w:val="none" w:sz="0" w:space="0" w:color="auto"/>
        <w:left w:val="none" w:sz="0" w:space="0" w:color="auto"/>
        <w:bottom w:val="none" w:sz="0" w:space="0" w:color="auto"/>
        <w:right w:val="none" w:sz="0" w:space="0" w:color="auto"/>
      </w:divBdr>
    </w:div>
    <w:div w:id="2135710295">
      <w:marLeft w:val="0"/>
      <w:marRight w:val="0"/>
      <w:marTop w:val="0"/>
      <w:marBottom w:val="0"/>
      <w:divBdr>
        <w:top w:val="none" w:sz="0" w:space="0" w:color="auto"/>
        <w:left w:val="none" w:sz="0" w:space="0" w:color="auto"/>
        <w:bottom w:val="none" w:sz="0" w:space="0" w:color="auto"/>
        <w:right w:val="none" w:sz="0" w:space="0" w:color="auto"/>
      </w:divBdr>
    </w:div>
    <w:div w:id="2135710296">
      <w:marLeft w:val="0"/>
      <w:marRight w:val="0"/>
      <w:marTop w:val="0"/>
      <w:marBottom w:val="0"/>
      <w:divBdr>
        <w:top w:val="none" w:sz="0" w:space="0" w:color="auto"/>
        <w:left w:val="none" w:sz="0" w:space="0" w:color="auto"/>
        <w:bottom w:val="none" w:sz="0" w:space="0" w:color="auto"/>
        <w:right w:val="none" w:sz="0" w:space="0" w:color="auto"/>
      </w:divBdr>
    </w:div>
    <w:div w:id="2135710297">
      <w:marLeft w:val="0"/>
      <w:marRight w:val="0"/>
      <w:marTop w:val="0"/>
      <w:marBottom w:val="0"/>
      <w:divBdr>
        <w:top w:val="none" w:sz="0" w:space="0" w:color="auto"/>
        <w:left w:val="none" w:sz="0" w:space="0" w:color="auto"/>
        <w:bottom w:val="none" w:sz="0" w:space="0" w:color="auto"/>
        <w:right w:val="none" w:sz="0" w:space="0" w:color="auto"/>
      </w:divBdr>
    </w:div>
    <w:div w:id="2135710298">
      <w:marLeft w:val="0"/>
      <w:marRight w:val="0"/>
      <w:marTop w:val="0"/>
      <w:marBottom w:val="0"/>
      <w:divBdr>
        <w:top w:val="none" w:sz="0" w:space="0" w:color="auto"/>
        <w:left w:val="none" w:sz="0" w:space="0" w:color="auto"/>
        <w:bottom w:val="none" w:sz="0" w:space="0" w:color="auto"/>
        <w:right w:val="none" w:sz="0" w:space="0" w:color="auto"/>
      </w:divBdr>
    </w:div>
    <w:div w:id="2135710299">
      <w:marLeft w:val="0"/>
      <w:marRight w:val="0"/>
      <w:marTop w:val="0"/>
      <w:marBottom w:val="0"/>
      <w:divBdr>
        <w:top w:val="none" w:sz="0" w:space="0" w:color="auto"/>
        <w:left w:val="none" w:sz="0" w:space="0" w:color="auto"/>
        <w:bottom w:val="none" w:sz="0" w:space="0" w:color="auto"/>
        <w:right w:val="none" w:sz="0" w:space="0" w:color="auto"/>
      </w:divBdr>
    </w:div>
    <w:div w:id="2135710300">
      <w:marLeft w:val="0"/>
      <w:marRight w:val="0"/>
      <w:marTop w:val="0"/>
      <w:marBottom w:val="0"/>
      <w:divBdr>
        <w:top w:val="none" w:sz="0" w:space="0" w:color="auto"/>
        <w:left w:val="none" w:sz="0" w:space="0" w:color="auto"/>
        <w:bottom w:val="none" w:sz="0" w:space="0" w:color="auto"/>
        <w:right w:val="none" w:sz="0" w:space="0" w:color="auto"/>
      </w:divBdr>
    </w:div>
    <w:div w:id="2135710301">
      <w:marLeft w:val="0"/>
      <w:marRight w:val="0"/>
      <w:marTop w:val="0"/>
      <w:marBottom w:val="0"/>
      <w:divBdr>
        <w:top w:val="none" w:sz="0" w:space="0" w:color="auto"/>
        <w:left w:val="none" w:sz="0" w:space="0" w:color="auto"/>
        <w:bottom w:val="none" w:sz="0" w:space="0" w:color="auto"/>
        <w:right w:val="none" w:sz="0" w:space="0" w:color="auto"/>
      </w:divBdr>
    </w:div>
    <w:div w:id="2135710302">
      <w:marLeft w:val="0"/>
      <w:marRight w:val="0"/>
      <w:marTop w:val="0"/>
      <w:marBottom w:val="0"/>
      <w:divBdr>
        <w:top w:val="none" w:sz="0" w:space="0" w:color="auto"/>
        <w:left w:val="none" w:sz="0" w:space="0" w:color="auto"/>
        <w:bottom w:val="none" w:sz="0" w:space="0" w:color="auto"/>
        <w:right w:val="none" w:sz="0" w:space="0" w:color="auto"/>
      </w:divBdr>
    </w:div>
    <w:div w:id="2135710303">
      <w:marLeft w:val="0"/>
      <w:marRight w:val="0"/>
      <w:marTop w:val="0"/>
      <w:marBottom w:val="0"/>
      <w:divBdr>
        <w:top w:val="none" w:sz="0" w:space="0" w:color="auto"/>
        <w:left w:val="none" w:sz="0" w:space="0" w:color="auto"/>
        <w:bottom w:val="none" w:sz="0" w:space="0" w:color="auto"/>
        <w:right w:val="none" w:sz="0" w:space="0" w:color="auto"/>
      </w:divBdr>
    </w:div>
    <w:div w:id="2135710304">
      <w:marLeft w:val="0"/>
      <w:marRight w:val="0"/>
      <w:marTop w:val="0"/>
      <w:marBottom w:val="0"/>
      <w:divBdr>
        <w:top w:val="none" w:sz="0" w:space="0" w:color="auto"/>
        <w:left w:val="none" w:sz="0" w:space="0" w:color="auto"/>
        <w:bottom w:val="none" w:sz="0" w:space="0" w:color="auto"/>
        <w:right w:val="none" w:sz="0" w:space="0" w:color="auto"/>
      </w:divBdr>
    </w:div>
    <w:div w:id="2135710305">
      <w:marLeft w:val="0"/>
      <w:marRight w:val="0"/>
      <w:marTop w:val="0"/>
      <w:marBottom w:val="0"/>
      <w:divBdr>
        <w:top w:val="none" w:sz="0" w:space="0" w:color="auto"/>
        <w:left w:val="none" w:sz="0" w:space="0" w:color="auto"/>
        <w:bottom w:val="none" w:sz="0" w:space="0" w:color="auto"/>
        <w:right w:val="none" w:sz="0" w:space="0" w:color="auto"/>
      </w:divBdr>
    </w:div>
    <w:div w:id="2135710306">
      <w:marLeft w:val="0"/>
      <w:marRight w:val="0"/>
      <w:marTop w:val="0"/>
      <w:marBottom w:val="0"/>
      <w:divBdr>
        <w:top w:val="none" w:sz="0" w:space="0" w:color="auto"/>
        <w:left w:val="none" w:sz="0" w:space="0" w:color="auto"/>
        <w:bottom w:val="none" w:sz="0" w:space="0" w:color="auto"/>
        <w:right w:val="none" w:sz="0" w:space="0" w:color="auto"/>
      </w:divBdr>
    </w:div>
    <w:div w:id="2135710307">
      <w:marLeft w:val="0"/>
      <w:marRight w:val="0"/>
      <w:marTop w:val="0"/>
      <w:marBottom w:val="0"/>
      <w:divBdr>
        <w:top w:val="none" w:sz="0" w:space="0" w:color="auto"/>
        <w:left w:val="none" w:sz="0" w:space="0" w:color="auto"/>
        <w:bottom w:val="none" w:sz="0" w:space="0" w:color="auto"/>
        <w:right w:val="none" w:sz="0" w:space="0" w:color="auto"/>
      </w:divBdr>
    </w:div>
    <w:div w:id="2135710308">
      <w:marLeft w:val="0"/>
      <w:marRight w:val="0"/>
      <w:marTop w:val="0"/>
      <w:marBottom w:val="0"/>
      <w:divBdr>
        <w:top w:val="none" w:sz="0" w:space="0" w:color="auto"/>
        <w:left w:val="none" w:sz="0" w:space="0" w:color="auto"/>
        <w:bottom w:val="none" w:sz="0" w:space="0" w:color="auto"/>
        <w:right w:val="none" w:sz="0" w:space="0" w:color="auto"/>
      </w:divBdr>
    </w:div>
    <w:div w:id="2135710309">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
    <w:div w:id="2135710311">
      <w:marLeft w:val="0"/>
      <w:marRight w:val="0"/>
      <w:marTop w:val="0"/>
      <w:marBottom w:val="0"/>
      <w:divBdr>
        <w:top w:val="none" w:sz="0" w:space="0" w:color="auto"/>
        <w:left w:val="none" w:sz="0" w:space="0" w:color="auto"/>
        <w:bottom w:val="none" w:sz="0" w:space="0" w:color="auto"/>
        <w:right w:val="none" w:sz="0" w:space="0" w:color="auto"/>
      </w:divBdr>
    </w:div>
    <w:div w:id="2135710312">
      <w:marLeft w:val="0"/>
      <w:marRight w:val="0"/>
      <w:marTop w:val="0"/>
      <w:marBottom w:val="0"/>
      <w:divBdr>
        <w:top w:val="none" w:sz="0" w:space="0" w:color="auto"/>
        <w:left w:val="none" w:sz="0" w:space="0" w:color="auto"/>
        <w:bottom w:val="none" w:sz="0" w:space="0" w:color="auto"/>
        <w:right w:val="none" w:sz="0" w:space="0" w:color="auto"/>
      </w:divBdr>
    </w:div>
    <w:div w:id="2135710313">
      <w:marLeft w:val="0"/>
      <w:marRight w:val="0"/>
      <w:marTop w:val="0"/>
      <w:marBottom w:val="0"/>
      <w:divBdr>
        <w:top w:val="none" w:sz="0" w:space="0" w:color="auto"/>
        <w:left w:val="none" w:sz="0" w:space="0" w:color="auto"/>
        <w:bottom w:val="none" w:sz="0" w:space="0" w:color="auto"/>
        <w:right w:val="none" w:sz="0" w:space="0" w:color="auto"/>
      </w:divBdr>
    </w:div>
    <w:div w:id="2135710314">
      <w:marLeft w:val="0"/>
      <w:marRight w:val="0"/>
      <w:marTop w:val="0"/>
      <w:marBottom w:val="0"/>
      <w:divBdr>
        <w:top w:val="none" w:sz="0" w:space="0" w:color="auto"/>
        <w:left w:val="none" w:sz="0" w:space="0" w:color="auto"/>
        <w:bottom w:val="none" w:sz="0" w:space="0" w:color="auto"/>
        <w:right w:val="none" w:sz="0" w:space="0" w:color="auto"/>
      </w:divBdr>
    </w:div>
    <w:div w:id="2135710315">
      <w:marLeft w:val="0"/>
      <w:marRight w:val="0"/>
      <w:marTop w:val="0"/>
      <w:marBottom w:val="0"/>
      <w:divBdr>
        <w:top w:val="none" w:sz="0" w:space="0" w:color="auto"/>
        <w:left w:val="none" w:sz="0" w:space="0" w:color="auto"/>
        <w:bottom w:val="none" w:sz="0" w:space="0" w:color="auto"/>
        <w:right w:val="none" w:sz="0" w:space="0" w:color="auto"/>
      </w:divBdr>
    </w:div>
    <w:div w:id="2135710316">
      <w:marLeft w:val="0"/>
      <w:marRight w:val="0"/>
      <w:marTop w:val="0"/>
      <w:marBottom w:val="0"/>
      <w:divBdr>
        <w:top w:val="none" w:sz="0" w:space="0" w:color="auto"/>
        <w:left w:val="none" w:sz="0" w:space="0" w:color="auto"/>
        <w:bottom w:val="none" w:sz="0" w:space="0" w:color="auto"/>
        <w:right w:val="none" w:sz="0" w:space="0" w:color="auto"/>
      </w:divBdr>
    </w:div>
    <w:div w:id="2135710317">
      <w:marLeft w:val="0"/>
      <w:marRight w:val="0"/>
      <w:marTop w:val="0"/>
      <w:marBottom w:val="0"/>
      <w:divBdr>
        <w:top w:val="none" w:sz="0" w:space="0" w:color="auto"/>
        <w:left w:val="none" w:sz="0" w:space="0" w:color="auto"/>
        <w:bottom w:val="none" w:sz="0" w:space="0" w:color="auto"/>
        <w:right w:val="none" w:sz="0" w:space="0" w:color="auto"/>
      </w:divBdr>
    </w:div>
    <w:div w:id="2135710318">
      <w:marLeft w:val="0"/>
      <w:marRight w:val="0"/>
      <w:marTop w:val="0"/>
      <w:marBottom w:val="0"/>
      <w:divBdr>
        <w:top w:val="none" w:sz="0" w:space="0" w:color="auto"/>
        <w:left w:val="none" w:sz="0" w:space="0" w:color="auto"/>
        <w:bottom w:val="none" w:sz="0" w:space="0" w:color="auto"/>
        <w:right w:val="none" w:sz="0" w:space="0" w:color="auto"/>
      </w:divBdr>
    </w:div>
    <w:div w:id="2135710319">
      <w:marLeft w:val="0"/>
      <w:marRight w:val="0"/>
      <w:marTop w:val="0"/>
      <w:marBottom w:val="0"/>
      <w:divBdr>
        <w:top w:val="none" w:sz="0" w:space="0" w:color="auto"/>
        <w:left w:val="none" w:sz="0" w:space="0" w:color="auto"/>
        <w:bottom w:val="none" w:sz="0" w:space="0" w:color="auto"/>
        <w:right w:val="none" w:sz="0" w:space="0" w:color="auto"/>
      </w:divBdr>
    </w:div>
    <w:div w:id="2135710320">
      <w:marLeft w:val="0"/>
      <w:marRight w:val="0"/>
      <w:marTop w:val="0"/>
      <w:marBottom w:val="0"/>
      <w:divBdr>
        <w:top w:val="none" w:sz="0" w:space="0" w:color="auto"/>
        <w:left w:val="none" w:sz="0" w:space="0" w:color="auto"/>
        <w:bottom w:val="none" w:sz="0" w:space="0" w:color="auto"/>
        <w:right w:val="none" w:sz="0" w:space="0" w:color="auto"/>
      </w:divBdr>
    </w:div>
    <w:div w:id="2135710321">
      <w:marLeft w:val="0"/>
      <w:marRight w:val="0"/>
      <w:marTop w:val="0"/>
      <w:marBottom w:val="0"/>
      <w:divBdr>
        <w:top w:val="none" w:sz="0" w:space="0" w:color="auto"/>
        <w:left w:val="none" w:sz="0" w:space="0" w:color="auto"/>
        <w:bottom w:val="none" w:sz="0" w:space="0" w:color="auto"/>
        <w:right w:val="none" w:sz="0" w:space="0" w:color="auto"/>
      </w:divBdr>
    </w:div>
    <w:div w:id="2135710322">
      <w:marLeft w:val="0"/>
      <w:marRight w:val="0"/>
      <w:marTop w:val="0"/>
      <w:marBottom w:val="0"/>
      <w:divBdr>
        <w:top w:val="none" w:sz="0" w:space="0" w:color="auto"/>
        <w:left w:val="none" w:sz="0" w:space="0" w:color="auto"/>
        <w:bottom w:val="none" w:sz="0" w:space="0" w:color="auto"/>
        <w:right w:val="none" w:sz="0" w:space="0" w:color="auto"/>
      </w:divBdr>
    </w:div>
    <w:div w:id="2135710323">
      <w:marLeft w:val="0"/>
      <w:marRight w:val="0"/>
      <w:marTop w:val="0"/>
      <w:marBottom w:val="0"/>
      <w:divBdr>
        <w:top w:val="none" w:sz="0" w:space="0" w:color="auto"/>
        <w:left w:val="none" w:sz="0" w:space="0" w:color="auto"/>
        <w:bottom w:val="none" w:sz="0" w:space="0" w:color="auto"/>
        <w:right w:val="none" w:sz="0" w:space="0" w:color="auto"/>
      </w:divBdr>
    </w:div>
    <w:div w:id="2135710324">
      <w:marLeft w:val="0"/>
      <w:marRight w:val="0"/>
      <w:marTop w:val="0"/>
      <w:marBottom w:val="0"/>
      <w:divBdr>
        <w:top w:val="none" w:sz="0" w:space="0" w:color="auto"/>
        <w:left w:val="none" w:sz="0" w:space="0" w:color="auto"/>
        <w:bottom w:val="none" w:sz="0" w:space="0" w:color="auto"/>
        <w:right w:val="none" w:sz="0" w:space="0" w:color="auto"/>
      </w:divBdr>
    </w:div>
    <w:div w:id="2135710325">
      <w:marLeft w:val="0"/>
      <w:marRight w:val="0"/>
      <w:marTop w:val="0"/>
      <w:marBottom w:val="0"/>
      <w:divBdr>
        <w:top w:val="none" w:sz="0" w:space="0" w:color="auto"/>
        <w:left w:val="none" w:sz="0" w:space="0" w:color="auto"/>
        <w:bottom w:val="none" w:sz="0" w:space="0" w:color="auto"/>
        <w:right w:val="none" w:sz="0" w:space="0" w:color="auto"/>
      </w:divBdr>
    </w:div>
    <w:div w:id="2135710326">
      <w:marLeft w:val="0"/>
      <w:marRight w:val="0"/>
      <w:marTop w:val="0"/>
      <w:marBottom w:val="0"/>
      <w:divBdr>
        <w:top w:val="none" w:sz="0" w:space="0" w:color="auto"/>
        <w:left w:val="none" w:sz="0" w:space="0" w:color="auto"/>
        <w:bottom w:val="none" w:sz="0" w:space="0" w:color="auto"/>
        <w:right w:val="none" w:sz="0" w:space="0" w:color="auto"/>
      </w:divBdr>
    </w:div>
    <w:div w:id="2135710327">
      <w:marLeft w:val="0"/>
      <w:marRight w:val="0"/>
      <w:marTop w:val="0"/>
      <w:marBottom w:val="0"/>
      <w:divBdr>
        <w:top w:val="none" w:sz="0" w:space="0" w:color="auto"/>
        <w:left w:val="none" w:sz="0" w:space="0" w:color="auto"/>
        <w:bottom w:val="none" w:sz="0" w:space="0" w:color="auto"/>
        <w:right w:val="none" w:sz="0" w:space="0" w:color="auto"/>
      </w:divBdr>
    </w:div>
    <w:div w:id="2135710328">
      <w:marLeft w:val="0"/>
      <w:marRight w:val="0"/>
      <w:marTop w:val="0"/>
      <w:marBottom w:val="0"/>
      <w:divBdr>
        <w:top w:val="none" w:sz="0" w:space="0" w:color="auto"/>
        <w:left w:val="none" w:sz="0" w:space="0" w:color="auto"/>
        <w:bottom w:val="none" w:sz="0" w:space="0" w:color="auto"/>
        <w:right w:val="none" w:sz="0" w:space="0" w:color="auto"/>
      </w:divBdr>
    </w:div>
    <w:div w:id="2135710329">
      <w:marLeft w:val="0"/>
      <w:marRight w:val="0"/>
      <w:marTop w:val="0"/>
      <w:marBottom w:val="0"/>
      <w:divBdr>
        <w:top w:val="none" w:sz="0" w:space="0" w:color="auto"/>
        <w:left w:val="none" w:sz="0" w:space="0" w:color="auto"/>
        <w:bottom w:val="none" w:sz="0" w:space="0" w:color="auto"/>
        <w:right w:val="none" w:sz="0" w:space="0" w:color="auto"/>
      </w:divBdr>
    </w:div>
    <w:div w:id="2135710330">
      <w:marLeft w:val="0"/>
      <w:marRight w:val="0"/>
      <w:marTop w:val="0"/>
      <w:marBottom w:val="0"/>
      <w:divBdr>
        <w:top w:val="none" w:sz="0" w:space="0" w:color="auto"/>
        <w:left w:val="none" w:sz="0" w:space="0" w:color="auto"/>
        <w:bottom w:val="none" w:sz="0" w:space="0" w:color="auto"/>
        <w:right w:val="none" w:sz="0" w:space="0" w:color="auto"/>
      </w:divBdr>
    </w:div>
    <w:div w:id="2135710331">
      <w:marLeft w:val="0"/>
      <w:marRight w:val="0"/>
      <w:marTop w:val="0"/>
      <w:marBottom w:val="0"/>
      <w:divBdr>
        <w:top w:val="none" w:sz="0" w:space="0" w:color="auto"/>
        <w:left w:val="none" w:sz="0" w:space="0" w:color="auto"/>
        <w:bottom w:val="none" w:sz="0" w:space="0" w:color="auto"/>
        <w:right w:val="none" w:sz="0" w:space="0" w:color="auto"/>
      </w:divBdr>
    </w:div>
    <w:div w:id="2135710332">
      <w:marLeft w:val="0"/>
      <w:marRight w:val="0"/>
      <w:marTop w:val="0"/>
      <w:marBottom w:val="0"/>
      <w:divBdr>
        <w:top w:val="none" w:sz="0" w:space="0" w:color="auto"/>
        <w:left w:val="none" w:sz="0" w:space="0" w:color="auto"/>
        <w:bottom w:val="none" w:sz="0" w:space="0" w:color="auto"/>
        <w:right w:val="none" w:sz="0" w:space="0" w:color="auto"/>
      </w:divBdr>
    </w:div>
    <w:div w:id="2135710333">
      <w:marLeft w:val="0"/>
      <w:marRight w:val="0"/>
      <w:marTop w:val="0"/>
      <w:marBottom w:val="0"/>
      <w:divBdr>
        <w:top w:val="none" w:sz="0" w:space="0" w:color="auto"/>
        <w:left w:val="none" w:sz="0" w:space="0" w:color="auto"/>
        <w:bottom w:val="none" w:sz="0" w:space="0" w:color="auto"/>
        <w:right w:val="none" w:sz="0" w:space="0" w:color="auto"/>
      </w:divBdr>
    </w:div>
    <w:div w:id="2135710334">
      <w:marLeft w:val="0"/>
      <w:marRight w:val="0"/>
      <w:marTop w:val="0"/>
      <w:marBottom w:val="0"/>
      <w:divBdr>
        <w:top w:val="none" w:sz="0" w:space="0" w:color="auto"/>
        <w:left w:val="none" w:sz="0" w:space="0" w:color="auto"/>
        <w:bottom w:val="none" w:sz="0" w:space="0" w:color="auto"/>
        <w:right w:val="none" w:sz="0" w:space="0" w:color="auto"/>
      </w:divBdr>
    </w:div>
    <w:div w:id="2135710335">
      <w:marLeft w:val="0"/>
      <w:marRight w:val="0"/>
      <w:marTop w:val="0"/>
      <w:marBottom w:val="0"/>
      <w:divBdr>
        <w:top w:val="none" w:sz="0" w:space="0" w:color="auto"/>
        <w:left w:val="none" w:sz="0" w:space="0" w:color="auto"/>
        <w:bottom w:val="none" w:sz="0" w:space="0" w:color="auto"/>
        <w:right w:val="none" w:sz="0" w:space="0" w:color="auto"/>
      </w:divBdr>
    </w:div>
    <w:div w:id="2135710336">
      <w:marLeft w:val="0"/>
      <w:marRight w:val="0"/>
      <w:marTop w:val="0"/>
      <w:marBottom w:val="0"/>
      <w:divBdr>
        <w:top w:val="none" w:sz="0" w:space="0" w:color="auto"/>
        <w:left w:val="none" w:sz="0" w:space="0" w:color="auto"/>
        <w:bottom w:val="none" w:sz="0" w:space="0" w:color="auto"/>
        <w:right w:val="none" w:sz="0" w:space="0" w:color="auto"/>
      </w:divBdr>
    </w:div>
    <w:div w:id="2135710337">
      <w:marLeft w:val="0"/>
      <w:marRight w:val="0"/>
      <w:marTop w:val="0"/>
      <w:marBottom w:val="0"/>
      <w:divBdr>
        <w:top w:val="none" w:sz="0" w:space="0" w:color="auto"/>
        <w:left w:val="none" w:sz="0" w:space="0" w:color="auto"/>
        <w:bottom w:val="none" w:sz="0" w:space="0" w:color="auto"/>
        <w:right w:val="none" w:sz="0" w:space="0" w:color="auto"/>
      </w:divBdr>
    </w:div>
    <w:div w:id="2135710338">
      <w:marLeft w:val="0"/>
      <w:marRight w:val="0"/>
      <w:marTop w:val="0"/>
      <w:marBottom w:val="0"/>
      <w:divBdr>
        <w:top w:val="none" w:sz="0" w:space="0" w:color="auto"/>
        <w:left w:val="none" w:sz="0" w:space="0" w:color="auto"/>
        <w:bottom w:val="none" w:sz="0" w:space="0" w:color="auto"/>
        <w:right w:val="none" w:sz="0" w:space="0" w:color="auto"/>
      </w:divBdr>
    </w:div>
    <w:div w:id="2135710339">
      <w:marLeft w:val="0"/>
      <w:marRight w:val="0"/>
      <w:marTop w:val="0"/>
      <w:marBottom w:val="0"/>
      <w:divBdr>
        <w:top w:val="none" w:sz="0" w:space="0" w:color="auto"/>
        <w:left w:val="none" w:sz="0" w:space="0" w:color="auto"/>
        <w:bottom w:val="none" w:sz="0" w:space="0" w:color="auto"/>
        <w:right w:val="none" w:sz="0" w:space="0" w:color="auto"/>
      </w:divBdr>
    </w:div>
    <w:div w:id="2135710340">
      <w:marLeft w:val="0"/>
      <w:marRight w:val="0"/>
      <w:marTop w:val="0"/>
      <w:marBottom w:val="0"/>
      <w:divBdr>
        <w:top w:val="none" w:sz="0" w:space="0" w:color="auto"/>
        <w:left w:val="none" w:sz="0" w:space="0" w:color="auto"/>
        <w:bottom w:val="none" w:sz="0" w:space="0" w:color="auto"/>
        <w:right w:val="none" w:sz="0" w:space="0" w:color="auto"/>
      </w:divBdr>
    </w:div>
    <w:div w:id="2135710341">
      <w:marLeft w:val="0"/>
      <w:marRight w:val="0"/>
      <w:marTop w:val="0"/>
      <w:marBottom w:val="0"/>
      <w:divBdr>
        <w:top w:val="none" w:sz="0" w:space="0" w:color="auto"/>
        <w:left w:val="none" w:sz="0" w:space="0" w:color="auto"/>
        <w:bottom w:val="none" w:sz="0" w:space="0" w:color="auto"/>
        <w:right w:val="none" w:sz="0" w:space="0" w:color="auto"/>
      </w:divBdr>
    </w:div>
    <w:div w:id="2135710342">
      <w:marLeft w:val="0"/>
      <w:marRight w:val="0"/>
      <w:marTop w:val="0"/>
      <w:marBottom w:val="0"/>
      <w:divBdr>
        <w:top w:val="none" w:sz="0" w:space="0" w:color="auto"/>
        <w:left w:val="none" w:sz="0" w:space="0" w:color="auto"/>
        <w:bottom w:val="none" w:sz="0" w:space="0" w:color="auto"/>
        <w:right w:val="none" w:sz="0" w:space="0" w:color="auto"/>
      </w:divBdr>
    </w:div>
    <w:div w:id="2135710343">
      <w:marLeft w:val="0"/>
      <w:marRight w:val="0"/>
      <w:marTop w:val="0"/>
      <w:marBottom w:val="0"/>
      <w:divBdr>
        <w:top w:val="none" w:sz="0" w:space="0" w:color="auto"/>
        <w:left w:val="none" w:sz="0" w:space="0" w:color="auto"/>
        <w:bottom w:val="none" w:sz="0" w:space="0" w:color="auto"/>
        <w:right w:val="none" w:sz="0" w:space="0" w:color="auto"/>
      </w:divBdr>
    </w:div>
    <w:div w:id="2135710344">
      <w:marLeft w:val="0"/>
      <w:marRight w:val="0"/>
      <w:marTop w:val="0"/>
      <w:marBottom w:val="0"/>
      <w:divBdr>
        <w:top w:val="none" w:sz="0" w:space="0" w:color="auto"/>
        <w:left w:val="none" w:sz="0" w:space="0" w:color="auto"/>
        <w:bottom w:val="none" w:sz="0" w:space="0" w:color="auto"/>
        <w:right w:val="none" w:sz="0" w:space="0" w:color="auto"/>
      </w:divBdr>
    </w:div>
    <w:div w:id="2135710345">
      <w:marLeft w:val="0"/>
      <w:marRight w:val="0"/>
      <w:marTop w:val="0"/>
      <w:marBottom w:val="0"/>
      <w:divBdr>
        <w:top w:val="none" w:sz="0" w:space="0" w:color="auto"/>
        <w:left w:val="none" w:sz="0" w:space="0" w:color="auto"/>
        <w:bottom w:val="none" w:sz="0" w:space="0" w:color="auto"/>
        <w:right w:val="none" w:sz="0" w:space="0" w:color="auto"/>
      </w:divBdr>
    </w:div>
    <w:div w:id="2135710346">
      <w:marLeft w:val="0"/>
      <w:marRight w:val="0"/>
      <w:marTop w:val="0"/>
      <w:marBottom w:val="0"/>
      <w:divBdr>
        <w:top w:val="none" w:sz="0" w:space="0" w:color="auto"/>
        <w:left w:val="none" w:sz="0" w:space="0" w:color="auto"/>
        <w:bottom w:val="none" w:sz="0" w:space="0" w:color="auto"/>
        <w:right w:val="none" w:sz="0" w:space="0" w:color="auto"/>
      </w:divBdr>
    </w:div>
    <w:div w:id="2135710347">
      <w:marLeft w:val="0"/>
      <w:marRight w:val="0"/>
      <w:marTop w:val="0"/>
      <w:marBottom w:val="0"/>
      <w:divBdr>
        <w:top w:val="none" w:sz="0" w:space="0" w:color="auto"/>
        <w:left w:val="none" w:sz="0" w:space="0" w:color="auto"/>
        <w:bottom w:val="none" w:sz="0" w:space="0" w:color="auto"/>
        <w:right w:val="none" w:sz="0" w:space="0" w:color="auto"/>
      </w:divBdr>
    </w:div>
    <w:div w:id="2135710348">
      <w:marLeft w:val="0"/>
      <w:marRight w:val="0"/>
      <w:marTop w:val="0"/>
      <w:marBottom w:val="0"/>
      <w:divBdr>
        <w:top w:val="none" w:sz="0" w:space="0" w:color="auto"/>
        <w:left w:val="none" w:sz="0" w:space="0" w:color="auto"/>
        <w:bottom w:val="none" w:sz="0" w:space="0" w:color="auto"/>
        <w:right w:val="none" w:sz="0" w:space="0" w:color="auto"/>
      </w:divBdr>
    </w:div>
    <w:div w:id="2135710349">
      <w:marLeft w:val="0"/>
      <w:marRight w:val="0"/>
      <w:marTop w:val="0"/>
      <w:marBottom w:val="0"/>
      <w:divBdr>
        <w:top w:val="none" w:sz="0" w:space="0" w:color="auto"/>
        <w:left w:val="none" w:sz="0" w:space="0" w:color="auto"/>
        <w:bottom w:val="none" w:sz="0" w:space="0" w:color="auto"/>
        <w:right w:val="none" w:sz="0" w:space="0" w:color="auto"/>
      </w:divBdr>
    </w:div>
    <w:div w:id="2135710350">
      <w:marLeft w:val="0"/>
      <w:marRight w:val="0"/>
      <w:marTop w:val="0"/>
      <w:marBottom w:val="0"/>
      <w:divBdr>
        <w:top w:val="none" w:sz="0" w:space="0" w:color="auto"/>
        <w:left w:val="none" w:sz="0" w:space="0" w:color="auto"/>
        <w:bottom w:val="none" w:sz="0" w:space="0" w:color="auto"/>
        <w:right w:val="none" w:sz="0" w:space="0" w:color="auto"/>
      </w:divBdr>
    </w:div>
    <w:div w:id="2135710351">
      <w:marLeft w:val="0"/>
      <w:marRight w:val="0"/>
      <w:marTop w:val="0"/>
      <w:marBottom w:val="0"/>
      <w:divBdr>
        <w:top w:val="none" w:sz="0" w:space="0" w:color="auto"/>
        <w:left w:val="none" w:sz="0" w:space="0" w:color="auto"/>
        <w:bottom w:val="none" w:sz="0" w:space="0" w:color="auto"/>
        <w:right w:val="none" w:sz="0" w:space="0" w:color="auto"/>
      </w:divBdr>
    </w:div>
    <w:div w:id="2135710352">
      <w:marLeft w:val="0"/>
      <w:marRight w:val="0"/>
      <w:marTop w:val="0"/>
      <w:marBottom w:val="0"/>
      <w:divBdr>
        <w:top w:val="none" w:sz="0" w:space="0" w:color="auto"/>
        <w:left w:val="none" w:sz="0" w:space="0" w:color="auto"/>
        <w:bottom w:val="none" w:sz="0" w:space="0" w:color="auto"/>
        <w:right w:val="none" w:sz="0" w:space="0" w:color="auto"/>
      </w:divBdr>
    </w:div>
    <w:div w:id="2135710353">
      <w:marLeft w:val="0"/>
      <w:marRight w:val="0"/>
      <w:marTop w:val="0"/>
      <w:marBottom w:val="0"/>
      <w:divBdr>
        <w:top w:val="none" w:sz="0" w:space="0" w:color="auto"/>
        <w:left w:val="none" w:sz="0" w:space="0" w:color="auto"/>
        <w:bottom w:val="none" w:sz="0" w:space="0" w:color="auto"/>
        <w:right w:val="none" w:sz="0" w:space="0" w:color="auto"/>
      </w:divBdr>
    </w:div>
    <w:div w:id="2135710354">
      <w:marLeft w:val="0"/>
      <w:marRight w:val="0"/>
      <w:marTop w:val="0"/>
      <w:marBottom w:val="0"/>
      <w:divBdr>
        <w:top w:val="none" w:sz="0" w:space="0" w:color="auto"/>
        <w:left w:val="none" w:sz="0" w:space="0" w:color="auto"/>
        <w:bottom w:val="none" w:sz="0" w:space="0" w:color="auto"/>
        <w:right w:val="none" w:sz="0" w:space="0" w:color="auto"/>
      </w:divBdr>
    </w:div>
    <w:div w:id="2135710355">
      <w:marLeft w:val="0"/>
      <w:marRight w:val="0"/>
      <w:marTop w:val="0"/>
      <w:marBottom w:val="0"/>
      <w:divBdr>
        <w:top w:val="none" w:sz="0" w:space="0" w:color="auto"/>
        <w:left w:val="none" w:sz="0" w:space="0" w:color="auto"/>
        <w:bottom w:val="none" w:sz="0" w:space="0" w:color="auto"/>
        <w:right w:val="none" w:sz="0" w:space="0" w:color="auto"/>
      </w:divBdr>
    </w:div>
    <w:div w:id="2135710356">
      <w:marLeft w:val="0"/>
      <w:marRight w:val="0"/>
      <w:marTop w:val="0"/>
      <w:marBottom w:val="0"/>
      <w:divBdr>
        <w:top w:val="none" w:sz="0" w:space="0" w:color="auto"/>
        <w:left w:val="none" w:sz="0" w:space="0" w:color="auto"/>
        <w:bottom w:val="none" w:sz="0" w:space="0" w:color="auto"/>
        <w:right w:val="none" w:sz="0" w:space="0" w:color="auto"/>
      </w:divBdr>
    </w:div>
    <w:div w:id="2135710357">
      <w:marLeft w:val="0"/>
      <w:marRight w:val="0"/>
      <w:marTop w:val="0"/>
      <w:marBottom w:val="0"/>
      <w:divBdr>
        <w:top w:val="none" w:sz="0" w:space="0" w:color="auto"/>
        <w:left w:val="none" w:sz="0" w:space="0" w:color="auto"/>
        <w:bottom w:val="none" w:sz="0" w:space="0" w:color="auto"/>
        <w:right w:val="none" w:sz="0" w:space="0" w:color="auto"/>
      </w:divBdr>
    </w:div>
    <w:div w:id="2135710358">
      <w:marLeft w:val="0"/>
      <w:marRight w:val="0"/>
      <w:marTop w:val="0"/>
      <w:marBottom w:val="0"/>
      <w:divBdr>
        <w:top w:val="none" w:sz="0" w:space="0" w:color="auto"/>
        <w:left w:val="none" w:sz="0" w:space="0" w:color="auto"/>
        <w:bottom w:val="none" w:sz="0" w:space="0" w:color="auto"/>
        <w:right w:val="none" w:sz="0" w:space="0" w:color="auto"/>
      </w:divBdr>
    </w:div>
    <w:div w:id="2135710359">
      <w:marLeft w:val="0"/>
      <w:marRight w:val="0"/>
      <w:marTop w:val="0"/>
      <w:marBottom w:val="0"/>
      <w:divBdr>
        <w:top w:val="none" w:sz="0" w:space="0" w:color="auto"/>
        <w:left w:val="none" w:sz="0" w:space="0" w:color="auto"/>
        <w:bottom w:val="none" w:sz="0" w:space="0" w:color="auto"/>
        <w:right w:val="none" w:sz="0" w:space="0" w:color="auto"/>
      </w:divBdr>
    </w:div>
    <w:div w:id="2135710360">
      <w:marLeft w:val="0"/>
      <w:marRight w:val="0"/>
      <w:marTop w:val="0"/>
      <w:marBottom w:val="0"/>
      <w:divBdr>
        <w:top w:val="none" w:sz="0" w:space="0" w:color="auto"/>
        <w:left w:val="none" w:sz="0" w:space="0" w:color="auto"/>
        <w:bottom w:val="none" w:sz="0" w:space="0" w:color="auto"/>
        <w:right w:val="none" w:sz="0" w:space="0" w:color="auto"/>
      </w:divBdr>
    </w:div>
    <w:div w:id="2135710361">
      <w:marLeft w:val="0"/>
      <w:marRight w:val="0"/>
      <w:marTop w:val="0"/>
      <w:marBottom w:val="0"/>
      <w:divBdr>
        <w:top w:val="none" w:sz="0" w:space="0" w:color="auto"/>
        <w:left w:val="none" w:sz="0" w:space="0" w:color="auto"/>
        <w:bottom w:val="none" w:sz="0" w:space="0" w:color="auto"/>
        <w:right w:val="none" w:sz="0" w:space="0" w:color="auto"/>
      </w:divBdr>
    </w:div>
    <w:div w:id="2135710362">
      <w:marLeft w:val="0"/>
      <w:marRight w:val="0"/>
      <w:marTop w:val="0"/>
      <w:marBottom w:val="0"/>
      <w:divBdr>
        <w:top w:val="none" w:sz="0" w:space="0" w:color="auto"/>
        <w:left w:val="none" w:sz="0" w:space="0" w:color="auto"/>
        <w:bottom w:val="none" w:sz="0" w:space="0" w:color="auto"/>
        <w:right w:val="none" w:sz="0" w:space="0" w:color="auto"/>
      </w:divBdr>
    </w:div>
    <w:div w:id="2135710363">
      <w:marLeft w:val="0"/>
      <w:marRight w:val="0"/>
      <w:marTop w:val="0"/>
      <w:marBottom w:val="0"/>
      <w:divBdr>
        <w:top w:val="none" w:sz="0" w:space="0" w:color="auto"/>
        <w:left w:val="none" w:sz="0" w:space="0" w:color="auto"/>
        <w:bottom w:val="none" w:sz="0" w:space="0" w:color="auto"/>
        <w:right w:val="none" w:sz="0" w:space="0" w:color="auto"/>
      </w:divBdr>
    </w:div>
    <w:div w:id="2135710364">
      <w:marLeft w:val="0"/>
      <w:marRight w:val="0"/>
      <w:marTop w:val="0"/>
      <w:marBottom w:val="0"/>
      <w:divBdr>
        <w:top w:val="none" w:sz="0" w:space="0" w:color="auto"/>
        <w:left w:val="none" w:sz="0" w:space="0" w:color="auto"/>
        <w:bottom w:val="none" w:sz="0" w:space="0" w:color="auto"/>
        <w:right w:val="none" w:sz="0" w:space="0" w:color="auto"/>
      </w:divBdr>
    </w:div>
    <w:div w:id="2135710365">
      <w:marLeft w:val="0"/>
      <w:marRight w:val="0"/>
      <w:marTop w:val="0"/>
      <w:marBottom w:val="0"/>
      <w:divBdr>
        <w:top w:val="none" w:sz="0" w:space="0" w:color="auto"/>
        <w:left w:val="none" w:sz="0" w:space="0" w:color="auto"/>
        <w:bottom w:val="none" w:sz="0" w:space="0" w:color="auto"/>
        <w:right w:val="none" w:sz="0" w:space="0" w:color="auto"/>
      </w:divBdr>
    </w:div>
    <w:div w:id="2135710366">
      <w:marLeft w:val="0"/>
      <w:marRight w:val="0"/>
      <w:marTop w:val="0"/>
      <w:marBottom w:val="0"/>
      <w:divBdr>
        <w:top w:val="none" w:sz="0" w:space="0" w:color="auto"/>
        <w:left w:val="none" w:sz="0" w:space="0" w:color="auto"/>
        <w:bottom w:val="none" w:sz="0" w:space="0" w:color="auto"/>
        <w:right w:val="none" w:sz="0" w:space="0" w:color="auto"/>
      </w:divBdr>
    </w:div>
    <w:div w:id="2135710367">
      <w:marLeft w:val="0"/>
      <w:marRight w:val="0"/>
      <w:marTop w:val="0"/>
      <w:marBottom w:val="0"/>
      <w:divBdr>
        <w:top w:val="none" w:sz="0" w:space="0" w:color="auto"/>
        <w:left w:val="none" w:sz="0" w:space="0" w:color="auto"/>
        <w:bottom w:val="none" w:sz="0" w:space="0" w:color="auto"/>
        <w:right w:val="none" w:sz="0" w:space="0" w:color="auto"/>
      </w:divBdr>
    </w:div>
    <w:div w:id="2135710368">
      <w:marLeft w:val="0"/>
      <w:marRight w:val="0"/>
      <w:marTop w:val="0"/>
      <w:marBottom w:val="0"/>
      <w:divBdr>
        <w:top w:val="none" w:sz="0" w:space="0" w:color="auto"/>
        <w:left w:val="none" w:sz="0" w:space="0" w:color="auto"/>
        <w:bottom w:val="none" w:sz="0" w:space="0" w:color="auto"/>
        <w:right w:val="none" w:sz="0" w:space="0" w:color="auto"/>
      </w:divBdr>
    </w:div>
    <w:div w:id="2135710369">
      <w:marLeft w:val="0"/>
      <w:marRight w:val="0"/>
      <w:marTop w:val="0"/>
      <w:marBottom w:val="0"/>
      <w:divBdr>
        <w:top w:val="none" w:sz="0" w:space="0" w:color="auto"/>
        <w:left w:val="none" w:sz="0" w:space="0" w:color="auto"/>
        <w:bottom w:val="none" w:sz="0" w:space="0" w:color="auto"/>
        <w:right w:val="none" w:sz="0" w:space="0" w:color="auto"/>
      </w:divBdr>
    </w:div>
    <w:div w:id="2135710370">
      <w:marLeft w:val="0"/>
      <w:marRight w:val="0"/>
      <w:marTop w:val="0"/>
      <w:marBottom w:val="0"/>
      <w:divBdr>
        <w:top w:val="none" w:sz="0" w:space="0" w:color="auto"/>
        <w:left w:val="none" w:sz="0" w:space="0" w:color="auto"/>
        <w:bottom w:val="none" w:sz="0" w:space="0" w:color="auto"/>
        <w:right w:val="none" w:sz="0" w:space="0" w:color="auto"/>
      </w:divBdr>
    </w:div>
    <w:div w:id="2135710371">
      <w:marLeft w:val="0"/>
      <w:marRight w:val="0"/>
      <w:marTop w:val="0"/>
      <w:marBottom w:val="0"/>
      <w:divBdr>
        <w:top w:val="none" w:sz="0" w:space="0" w:color="auto"/>
        <w:left w:val="none" w:sz="0" w:space="0" w:color="auto"/>
        <w:bottom w:val="none" w:sz="0" w:space="0" w:color="auto"/>
        <w:right w:val="none" w:sz="0" w:space="0" w:color="auto"/>
      </w:divBdr>
    </w:div>
    <w:div w:id="2135710372">
      <w:marLeft w:val="0"/>
      <w:marRight w:val="0"/>
      <w:marTop w:val="0"/>
      <w:marBottom w:val="0"/>
      <w:divBdr>
        <w:top w:val="none" w:sz="0" w:space="0" w:color="auto"/>
        <w:left w:val="none" w:sz="0" w:space="0" w:color="auto"/>
        <w:bottom w:val="none" w:sz="0" w:space="0" w:color="auto"/>
        <w:right w:val="none" w:sz="0" w:space="0" w:color="auto"/>
      </w:divBdr>
    </w:div>
    <w:div w:id="2135710373">
      <w:marLeft w:val="0"/>
      <w:marRight w:val="0"/>
      <w:marTop w:val="0"/>
      <w:marBottom w:val="0"/>
      <w:divBdr>
        <w:top w:val="none" w:sz="0" w:space="0" w:color="auto"/>
        <w:left w:val="none" w:sz="0" w:space="0" w:color="auto"/>
        <w:bottom w:val="none" w:sz="0" w:space="0" w:color="auto"/>
        <w:right w:val="none" w:sz="0" w:space="0" w:color="auto"/>
      </w:divBdr>
    </w:div>
    <w:div w:id="2135710374">
      <w:marLeft w:val="0"/>
      <w:marRight w:val="0"/>
      <w:marTop w:val="0"/>
      <w:marBottom w:val="0"/>
      <w:divBdr>
        <w:top w:val="none" w:sz="0" w:space="0" w:color="auto"/>
        <w:left w:val="none" w:sz="0" w:space="0" w:color="auto"/>
        <w:bottom w:val="none" w:sz="0" w:space="0" w:color="auto"/>
        <w:right w:val="none" w:sz="0" w:space="0" w:color="auto"/>
      </w:divBdr>
    </w:div>
    <w:div w:id="2135710375">
      <w:marLeft w:val="0"/>
      <w:marRight w:val="0"/>
      <w:marTop w:val="0"/>
      <w:marBottom w:val="0"/>
      <w:divBdr>
        <w:top w:val="none" w:sz="0" w:space="0" w:color="auto"/>
        <w:left w:val="none" w:sz="0" w:space="0" w:color="auto"/>
        <w:bottom w:val="none" w:sz="0" w:space="0" w:color="auto"/>
        <w:right w:val="none" w:sz="0" w:space="0" w:color="auto"/>
      </w:divBdr>
    </w:div>
    <w:div w:id="2135710376">
      <w:marLeft w:val="0"/>
      <w:marRight w:val="0"/>
      <w:marTop w:val="0"/>
      <w:marBottom w:val="0"/>
      <w:divBdr>
        <w:top w:val="none" w:sz="0" w:space="0" w:color="auto"/>
        <w:left w:val="none" w:sz="0" w:space="0" w:color="auto"/>
        <w:bottom w:val="none" w:sz="0" w:space="0" w:color="auto"/>
        <w:right w:val="none" w:sz="0" w:space="0" w:color="auto"/>
      </w:divBdr>
    </w:div>
    <w:div w:id="2135710377">
      <w:marLeft w:val="0"/>
      <w:marRight w:val="0"/>
      <w:marTop w:val="0"/>
      <w:marBottom w:val="0"/>
      <w:divBdr>
        <w:top w:val="none" w:sz="0" w:space="0" w:color="auto"/>
        <w:left w:val="none" w:sz="0" w:space="0" w:color="auto"/>
        <w:bottom w:val="none" w:sz="0" w:space="0" w:color="auto"/>
        <w:right w:val="none" w:sz="0" w:space="0" w:color="auto"/>
      </w:divBdr>
    </w:div>
    <w:div w:id="2135710378">
      <w:marLeft w:val="0"/>
      <w:marRight w:val="0"/>
      <w:marTop w:val="0"/>
      <w:marBottom w:val="0"/>
      <w:divBdr>
        <w:top w:val="none" w:sz="0" w:space="0" w:color="auto"/>
        <w:left w:val="none" w:sz="0" w:space="0" w:color="auto"/>
        <w:bottom w:val="none" w:sz="0" w:space="0" w:color="auto"/>
        <w:right w:val="none" w:sz="0" w:space="0" w:color="auto"/>
      </w:divBdr>
    </w:div>
    <w:div w:id="2135710379">
      <w:marLeft w:val="0"/>
      <w:marRight w:val="0"/>
      <w:marTop w:val="0"/>
      <w:marBottom w:val="0"/>
      <w:divBdr>
        <w:top w:val="none" w:sz="0" w:space="0" w:color="auto"/>
        <w:left w:val="none" w:sz="0" w:space="0" w:color="auto"/>
        <w:bottom w:val="none" w:sz="0" w:space="0" w:color="auto"/>
        <w:right w:val="none" w:sz="0" w:space="0" w:color="auto"/>
      </w:divBdr>
    </w:div>
    <w:div w:id="2135710380">
      <w:marLeft w:val="0"/>
      <w:marRight w:val="0"/>
      <w:marTop w:val="0"/>
      <w:marBottom w:val="0"/>
      <w:divBdr>
        <w:top w:val="none" w:sz="0" w:space="0" w:color="auto"/>
        <w:left w:val="none" w:sz="0" w:space="0" w:color="auto"/>
        <w:bottom w:val="none" w:sz="0" w:space="0" w:color="auto"/>
        <w:right w:val="none" w:sz="0" w:space="0" w:color="auto"/>
      </w:divBdr>
    </w:div>
    <w:div w:id="2135710381">
      <w:marLeft w:val="0"/>
      <w:marRight w:val="0"/>
      <w:marTop w:val="0"/>
      <w:marBottom w:val="0"/>
      <w:divBdr>
        <w:top w:val="none" w:sz="0" w:space="0" w:color="auto"/>
        <w:left w:val="none" w:sz="0" w:space="0" w:color="auto"/>
        <w:bottom w:val="none" w:sz="0" w:space="0" w:color="auto"/>
        <w:right w:val="none" w:sz="0" w:space="0" w:color="auto"/>
      </w:divBdr>
    </w:div>
    <w:div w:id="2135710382">
      <w:marLeft w:val="0"/>
      <w:marRight w:val="0"/>
      <w:marTop w:val="0"/>
      <w:marBottom w:val="0"/>
      <w:divBdr>
        <w:top w:val="none" w:sz="0" w:space="0" w:color="auto"/>
        <w:left w:val="none" w:sz="0" w:space="0" w:color="auto"/>
        <w:bottom w:val="none" w:sz="0" w:space="0" w:color="auto"/>
        <w:right w:val="none" w:sz="0" w:space="0" w:color="auto"/>
      </w:divBdr>
    </w:div>
    <w:div w:id="2135710383">
      <w:marLeft w:val="0"/>
      <w:marRight w:val="0"/>
      <w:marTop w:val="0"/>
      <w:marBottom w:val="0"/>
      <w:divBdr>
        <w:top w:val="none" w:sz="0" w:space="0" w:color="auto"/>
        <w:left w:val="none" w:sz="0" w:space="0" w:color="auto"/>
        <w:bottom w:val="none" w:sz="0" w:space="0" w:color="auto"/>
        <w:right w:val="none" w:sz="0" w:space="0" w:color="auto"/>
      </w:divBdr>
    </w:div>
    <w:div w:id="2135710384">
      <w:marLeft w:val="0"/>
      <w:marRight w:val="0"/>
      <w:marTop w:val="0"/>
      <w:marBottom w:val="0"/>
      <w:divBdr>
        <w:top w:val="none" w:sz="0" w:space="0" w:color="auto"/>
        <w:left w:val="none" w:sz="0" w:space="0" w:color="auto"/>
        <w:bottom w:val="none" w:sz="0" w:space="0" w:color="auto"/>
        <w:right w:val="none" w:sz="0" w:space="0" w:color="auto"/>
      </w:divBdr>
    </w:div>
    <w:div w:id="2135710385">
      <w:marLeft w:val="0"/>
      <w:marRight w:val="0"/>
      <w:marTop w:val="0"/>
      <w:marBottom w:val="0"/>
      <w:divBdr>
        <w:top w:val="none" w:sz="0" w:space="0" w:color="auto"/>
        <w:left w:val="none" w:sz="0" w:space="0" w:color="auto"/>
        <w:bottom w:val="none" w:sz="0" w:space="0" w:color="auto"/>
        <w:right w:val="none" w:sz="0" w:space="0" w:color="auto"/>
      </w:divBdr>
    </w:div>
    <w:div w:id="2135710386">
      <w:marLeft w:val="0"/>
      <w:marRight w:val="0"/>
      <w:marTop w:val="0"/>
      <w:marBottom w:val="0"/>
      <w:divBdr>
        <w:top w:val="none" w:sz="0" w:space="0" w:color="auto"/>
        <w:left w:val="none" w:sz="0" w:space="0" w:color="auto"/>
        <w:bottom w:val="none" w:sz="0" w:space="0" w:color="auto"/>
        <w:right w:val="none" w:sz="0" w:space="0" w:color="auto"/>
      </w:divBdr>
    </w:div>
    <w:div w:id="2135710387">
      <w:marLeft w:val="0"/>
      <w:marRight w:val="0"/>
      <w:marTop w:val="0"/>
      <w:marBottom w:val="0"/>
      <w:divBdr>
        <w:top w:val="none" w:sz="0" w:space="0" w:color="auto"/>
        <w:left w:val="none" w:sz="0" w:space="0" w:color="auto"/>
        <w:bottom w:val="none" w:sz="0" w:space="0" w:color="auto"/>
        <w:right w:val="none" w:sz="0" w:space="0" w:color="auto"/>
      </w:divBdr>
    </w:div>
    <w:div w:id="2135710388">
      <w:marLeft w:val="0"/>
      <w:marRight w:val="0"/>
      <w:marTop w:val="0"/>
      <w:marBottom w:val="0"/>
      <w:divBdr>
        <w:top w:val="none" w:sz="0" w:space="0" w:color="auto"/>
        <w:left w:val="none" w:sz="0" w:space="0" w:color="auto"/>
        <w:bottom w:val="none" w:sz="0" w:space="0" w:color="auto"/>
        <w:right w:val="none" w:sz="0" w:space="0" w:color="auto"/>
      </w:divBdr>
    </w:div>
    <w:div w:id="2135710389">
      <w:marLeft w:val="0"/>
      <w:marRight w:val="0"/>
      <w:marTop w:val="0"/>
      <w:marBottom w:val="0"/>
      <w:divBdr>
        <w:top w:val="none" w:sz="0" w:space="0" w:color="auto"/>
        <w:left w:val="none" w:sz="0" w:space="0" w:color="auto"/>
        <w:bottom w:val="none" w:sz="0" w:space="0" w:color="auto"/>
        <w:right w:val="none" w:sz="0" w:space="0" w:color="auto"/>
      </w:divBdr>
    </w:div>
    <w:div w:id="2135710390">
      <w:marLeft w:val="0"/>
      <w:marRight w:val="0"/>
      <w:marTop w:val="0"/>
      <w:marBottom w:val="0"/>
      <w:divBdr>
        <w:top w:val="none" w:sz="0" w:space="0" w:color="auto"/>
        <w:left w:val="none" w:sz="0" w:space="0" w:color="auto"/>
        <w:bottom w:val="none" w:sz="0" w:space="0" w:color="auto"/>
        <w:right w:val="none" w:sz="0" w:space="0" w:color="auto"/>
      </w:divBdr>
    </w:div>
    <w:div w:id="2135710391">
      <w:marLeft w:val="0"/>
      <w:marRight w:val="0"/>
      <w:marTop w:val="0"/>
      <w:marBottom w:val="0"/>
      <w:divBdr>
        <w:top w:val="none" w:sz="0" w:space="0" w:color="auto"/>
        <w:left w:val="none" w:sz="0" w:space="0" w:color="auto"/>
        <w:bottom w:val="none" w:sz="0" w:space="0" w:color="auto"/>
        <w:right w:val="none" w:sz="0" w:space="0" w:color="auto"/>
      </w:divBdr>
    </w:div>
    <w:div w:id="2135710392">
      <w:marLeft w:val="0"/>
      <w:marRight w:val="0"/>
      <w:marTop w:val="0"/>
      <w:marBottom w:val="0"/>
      <w:divBdr>
        <w:top w:val="none" w:sz="0" w:space="0" w:color="auto"/>
        <w:left w:val="none" w:sz="0" w:space="0" w:color="auto"/>
        <w:bottom w:val="none" w:sz="0" w:space="0" w:color="auto"/>
        <w:right w:val="none" w:sz="0" w:space="0" w:color="auto"/>
      </w:divBdr>
    </w:div>
    <w:div w:id="2135710393">
      <w:marLeft w:val="0"/>
      <w:marRight w:val="0"/>
      <w:marTop w:val="0"/>
      <w:marBottom w:val="0"/>
      <w:divBdr>
        <w:top w:val="none" w:sz="0" w:space="0" w:color="auto"/>
        <w:left w:val="none" w:sz="0" w:space="0" w:color="auto"/>
        <w:bottom w:val="none" w:sz="0" w:space="0" w:color="auto"/>
        <w:right w:val="none" w:sz="0" w:space="0" w:color="auto"/>
      </w:divBdr>
    </w:div>
    <w:div w:id="2135710394">
      <w:marLeft w:val="0"/>
      <w:marRight w:val="0"/>
      <w:marTop w:val="0"/>
      <w:marBottom w:val="0"/>
      <w:divBdr>
        <w:top w:val="none" w:sz="0" w:space="0" w:color="auto"/>
        <w:left w:val="none" w:sz="0" w:space="0" w:color="auto"/>
        <w:bottom w:val="none" w:sz="0" w:space="0" w:color="auto"/>
        <w:right w:val="none" w:sz="0" w:space="0" w:color="auto"/>
      </w:divBdr>
    </w:div>
    <w:div w:id="2135710395">
      <w:marLeft w:val="0"/>
      <w:marRight w:val="0"/>
      <w:marTop w:val="0"/>
      <w:marBottom w:val="0"/>
      <w:divBdr>
        <w:top w:val="none" w:sz="0" w:space="0" w:color="auto"/>
        <w:left w:val="none" w:sz="0" w:space="0" w:color="auto"/>
        <w:bottom w:val="none" w:sz="0" w:space="0" w:color="auto"/>
        <w:right w:val="none" w:sz="0" w:space="0" w:color="auto"/>
      </w:divBdr>
    </w:div>
    <w:div w:id="2135710396">
      <w:marLeft w:val="0"/>
      <w:marRight w:val="0"/>
      <w:marTop w:val="0"/>
      <w:marBottom w:val="0"/>
      <w:divBdr>
        <w:top w:val="none" w:sz="0" w:space="0" w:color="auto"/>
        <w:left w:val="none" w:sz="0" w:space="0" w:color="auto"/>
        <w:bottom w:val="none" w:sz="0" w:space="0" w:color="auto"/>
        <w:right w:val="none" w:sz="0" w:space="0" w:color="auto"/>
      </w:divBdr>
    </w:div>
    <w:div w:id="2135710397">
      <w:marLeft w:val="0"/>
      <w:marRight w:val="0"/>
      <w:marTop w:val="0"/>
      <w:marBottom w:val="0"/>
      <w:divBdr>
        <w:top w:val="none" w:sz="0" w:space="0" w:color="auto"/>
        <w:left w:val="none" w:sz="0" w:space="0" w:color="auto"/>
        <w:bottom w:val="none" w:sz="0" w:space="0" w:color="auto"/>
        <w:right w:val="none" w:sz="0" w:space="0" w:color="auto"/>
      </w:divBdr>
    </w:div>
    <w:div w:id="2135710398">
      <w:marLeft w:val="0"/>
      <w:marRight w:val="0"/>
      <w:marTop w:val="0"/>
      <w:marBottom w:val="0"/>
      <w:divBdr>
        <w:top w:val="none" w:sz="0" w:space="0" w:color="auto"/>
        <w:left w:val="none" w:sz="0" w:space="0" w:color="auto"/>
        <w:bottom w:val="none" w:sz="0" w:space="0" w:color="auto"/>
        <w:right w:val="none" w:sz="0" w:space="0" w:color="auto"/>
      </w:divBdr>
    </w:div>
    <w:div w:id="2135710399">
      <w:marLeft w:val="0"/>
      <w:marRight w:val="0"/>
      <w:marTop w:val="0"/>
      <w:marBottom w:val="0"/>
      <w:divBdr>
        <w:top w:val="none" w:sz="0" w:space="0" w:color="auto"/>
        <w:left w:val="none" w:sz="0" w:space="0" w:color="auto"/>
        <w:bottom w:val="none" w:sz="0" w:space="0" w:color="auto"/>
        <w:right w:val="none" w:sz="0" w:space="0" w:color="auto"/>
      </w:divBdr>
    </w:div>
    <w:div w:id="2135710400">
      <w:marLeft w:val="0"/>
      <w:marRight w:val="0"/>
      <w:marTop w:val="0"/>
      <w:marBottom w:val="0"/>
      <w:divBdr>
        <w:top w:val="none" w:sz="0" w:space="0" w:color="auto"/>
        <w:left w:val="none" w:sz="0" w:space="0" w:color="auto"/>
        <w:bottom w:val="none" w:sz="0" w:space="0" w:color="auto"/>
        <w:right w:val="none" w:sz="0" w:space="0" w:color="auto"/>
      </w:divBdr>
    </w:div>
    <w:div w:id="2135710401">
      <w:marLeft w:val="0"/>
      <w:marRight w:val="0"/>
      <w:marTop w:val="0"/>
      <w:marBottom w:val="0"/>
      <w:divBdr>
        <w:top w:val="none" w:sz="0" w:space="0" w:color="auto"/>
        <w:left w:val="none" w:sz="0" w:space="0" w:color="auto"/>
        <w:bottom w:val="none" w:sz="0" w:space="0" w:color="auto"/>
        <w:right w:val="none" w:sz="0" w:space="0" w:color="auto"/>
      </w:divBdr>
    </w:div>
    <w:div w:id="2135710402">
      <w:marLeft w:val="0"/>
      <w:marRight w:val="0"/>
      <w:marTop w:val="0"/>
      <w:marBottom w:val="0"/>
      <w:divBdr>
        <w:top w:val="none" w:sz="0" w:space="0" w:color="auto"/>
        <w:left w:val="none" w:sz="0" w:space="0" w:color="auto"/>
        <w:bottom w:val="none" w:sz="0" w:space="0" w:color="auto"/>
        <w:right w:val="none" w:sz="0" w:space="0" w:color="auto"/>
      </w:divBdr>
    </w:div>
    <w:div w:id="2135710403">
      <w:marLeft w:val="0"/>
      <w:marRight w:val="0"/>
      <w:marTop w:val="0"/>
      <w:marBottom w:val="0"/>
      <w:divBdr>
        <w:top w:val="none" w:sz="0" w:space="0" w:color="auto"/>
        <w:left w:val="none" w:sz="0" w:space="0" w:color="auto"/>
        <w:bottom w:val="none" w:sz="0" w:space="0" w:color="auto"/>
        <w:right w:val="none" w:sz="0" w:space="0" w:color="auto"/>
      </w:divBdr>
    </w:div>
    <w:div w:id="2135710404">
      <w:marLeft w:val="0"/>
      <w:marRight w:val="0"/>
      <w:marTop w:val="0"/>
      <w:marBottom w:val="0"/>
      <w:divBdr>
        <w:top w:val="none" w:sz="0" w:space="0" w:color="auto"/>
        <w:left w:val="none" w:sz="0" w:space="0" w:color="auto"/>
        <w:bottom w:val="none" w:sz="0" w:space="0" w:color="auto"/>
        <w:right w:val="none" w:sz="0" w:space="0" w:color="auto"/>
      </w:divBdr>
    </w:div>
    <w:div w:id="2135710405">
      <w:marLeft w:val="0"/>
      <w:marRight w:val="0"/>
      <w:marTop w:val="0"/>
      <w:marBottom w:val="0"/>
      <w:divBdr>
        <w:top w:val="none" w:sz="0" w:space="0" w:color="auto"/>
        <w:left w:val="none" w:sz="0" w:space="0" w:color="auto"/>
        <w:bottom w:val="none" w:sz="0" w:space="0" w:color="auto"/>
        <w:right w:val="none" w:sz="0" w:space="0" w:color="auto"/>
      </w:divBdr>
    </w:div>
    <w:div w:id="2135710406">
      <w:marLeft w:val="0"/>
      <w:marRight w:val="0"/>
      <w:marTop w:val="0"/>
      <w:marBottom w:val="0"/>
      <w:divBdr>
        <w:top w:val="none" w:sz="0" w:space="0" w:color="auto"/>
        <w:left w:val="none" w:sz="0" w:space="0" w:color="auto"/>
        <w:bottom w:val="none" w:sz="0" w:space="0" w:color="auto"/>
        <w:right w:val="none" w:sz="0" w:space="0" w:color="auto"/>
      </w:divBdr>
    </w:div>
    <w:div w:id="2135710407">
      <w:marLeft w:val="0"/>
      <w:marRight w:val="0"/>
      <w:marTop w:val="0"/>
      <w:marBottom w:val="0"/>
      <w:divBdr>
        <w:top w:val="none" w:sz="0" w:space="0" w:color="auto"/>
        <w:left w:val="none" w:sz="0" w:space="0" w:color="auto"/>
        <w:bottom w:val="none" w:sz="0" w:space="0" w:color="auto"/>
        <w:right w:val="none" w:sz="0" w:space="0" w:color="auto"/>
      </w:divBdr>
    </w:div>
    <w:div w:id="2135710408">
      <w:marLeft w:val="0"/>
      <w:marRight w:val="0"/>
      <w:marTop w:val="0"/>
      <w:marBottom w:val="0"/>
      <w:divBdr>
        <w:top w:val="none" w:sz="0" w:space="0" w:color="auto"/>
        <w:left w:val="none" w:sz="0" w:space="0" w:color="auto"/>
        <w:bottom w:val="none" w:sz="0" w:space="0" w:color="auto"/>
        <w:right w:val="none" w:sz="0" w:space="0" w:color="auto"/>
      </w:divBdr>
    </w:div>
    <w:div w:id="2135710409">
      <w:marLeft w:val="0"/>
      <w:marRight w:val="0"/>
      <w:marTop w:val="0"/>
      <w:marBottom w:val="0"/>
      <w:divBdr>
        <w:top w:val="none" w:sz="0" w:space="0" w:color="auto"/>
        <w:left w:val="none" w:sz="0" w:space="0" w:color="auto"/>
        <w:bottom w:val="none" w:sz="0" w:space="0" w:color="auto"/>
        <w:right w:val="none" w:sz="0" w:space="0" w:color="auto"/>
      </w:divBdr>
    </w:div>
    <w:div w:id="2135710410">
      <w:marLeft w:val="0"/>
      <w:marRight w:val="0"/>
      <w:marTop w:val="0"/>
      <w:marBottom w:val="0"/>
      <w:divBdr>
        <w:top w:val="none" w:sz="0" w:space="0" w:color="auto"/>
        <w:left w:val="none" w:sz="0" w:space="0" w:color="auto"/>
        <w:bottom w:val="none" w:sz="0" w:space="0" w:color="auto"/>
        <w:right w:val="none" w:sz="0" w:space="0" w:color="auto"/>
      </w:divBdr>
    </w:div>
    <w:div w:id="2135710411">
      <w:marLeft w:val="0"/>
      <w:marRight w:val="0"/>
      <w:marTop w:val="0"/>
      <w:marBottom w:val="0"/>
      <w:divBdr>
        <w:top w:val="none" w:sz="0" w:space="0" w:color="auto"/>
        <w:left w:val="none" w:sz="0" w:space="0" w:color="auto"/>
        <w:bottom w:val="none" w:sz="0" w:space="0" w:color="auto"/>
        <w:right w:val="none" w:sz="0" w:space="0" w:color="auto"/>
      </w:divBdr>
    </w:div>
    <w:div w:id="2135710412">
      <w:marLeft w:val="0"/>
      <w:marRight w:val="0"/>
      <w:marTop w:val="0"/>
      <w:marBottom w:val="0"/>
      <w:divBdr>
        <w:top w:val="none" w:sz="0" w:space="0" w:color="auto"/>
        <w:left w:val="none" w:sz="0" w:space="0" w:color="auto"/>
        <w:bottom w:val="none" w:sz="0" w:space="0" w:color="auto"/>
        <w:right w:val="none" w:sz="0" w:space="0" w:color="auto"/>
      </w:divBdr>
    </w:div>
    <w:div w:id="2135710413">
      <w:marLeft w:val="0"/>
      <w:marRight w:val="0"/>
      <w:marTop w:val="0"/>
      <w:marBottom w:val="0"/>
      <w:divBdr>
        <w:top w:val="none" w:sz="0" w:space="0" w:color="auto"/>
        <w:left w:val="none" w:sz="0" w:space="0" w:color="auto"/>
        <w:bottom w:val="none" w:sz="0" w:space="0" w:color="auto"/>
        <w:right w:val="none" w:sz="0" w:space="0" w:color="auto"/>
      </w:divBdr>
    </w:div>
    <w:div w:id="2135710414">
      <w:marLeft w:val="0"/>
      <w:marRight w:val="0"/>
      <w:marTop w:val="0"/>
      <w:marBottom w:val="0"/>
      <w:divBdr>
        <w:top w:val="none" w:sz="0" w:space="0" w:color="auto"/>
        <w:left w:val="none" w:sz="0" w:space="0" w:color="auto"/>
        <w:bottom w:val="none" w:sz="0" w:space="0" w:color="auto"/>
        <w:right w:val="none" w:sz="0" w:space="0" w:color="auto"/>
      </w:divBdr>
    </w:div>
    <w:div w:id="2135710415">
      <w:marLeft w:val="0"/>
      <w:marRight w:val="0"/>
      <w:marTop w:val="0"/>
      <w:marBottom w:val="0"/>
      <w:divBdr>
        <w:top w:val="none" w:sz="0" w:space="0" w:color="auto"/>
        <w:left w:val="none" w:sz="0" w:space="0" w:color="auto"/>
        <w:bottom w:val="none" w:sz="0" w:space="0" w:color="auto"/>
        <w:right w:val="none" w:sz="0" w:space="0" w:color="auto"/>
      </w:divBdr>
    </w:div>
    <w:div w:id="2135710416">
      <w:marLeft w:val="0"/>
      <w:marRight w:val="0"/>
      <w:marTop w:val="0"/>
      <w:marBottom w:val="0"/>
      <w:divBdr>
        <w:top w:val="none" w:sz="0" w:space="0" w:color="auto"/>
        <w:left w:val="none" w:sz="0" w:space="0" w:color="auto"/>
        <w:bottom w:val="none" w:sz="0" w:space="0" w:color="auto"/>
        <w:right w:val="none" w:sz="0" w:space="0" w:color="auto"/>
      </w:divBdr>
    </w:div>
    <w:div w:id="2135710417">
      <w:marLeft w:val="0"/>
      <w:marRight w:val="0"/>
      <w:marTop w:val="0"/>
      <w:marBottom w:val="0"/>
      <w:divBdr>
        <w:top w:val="none" w:sz="0" w:space="0" w:color="auto"/>
        <w:left w:val="none" w:sz="0" w:space="0" w:color="auto"/>
        <w:bottom w:val="none" w:sz="0" w:space="0" w:color="auto"/>
        <w:right w:val="none" w:sz="0" w:space="0" w:color="auto"/>
      </w:divBdr>
    </w:div>
    <w:div w:id="2135710418">
      <w:marLeft w:val="0"/>
      <w:marRight w:val="0"/>
      <w:marTop w:val="0"/>
      <w:marBottom w:val="0"/>
      <w:divBdr>
        <w:top w:val="none" w:sz="0" w:space="0" w:color="auto"/>
        <w:left w:val="none" w:sz="0" w:space="0" w:color="auto"/>
        <w:bottom w:val="none" w:sz="0" w:space="0" w:color="auto"/>
        <w:right w:val="none" w:sz="0" w:space="0" w:color="auto"/>
      </w:divBdr>
    </w:div>
    <w:div w:id="2135710419">
      <w:marLeft w:val="0"/>
      <w:marRight w:val="0"/>
      <w:marTop w:val="0"/>
      <w:marBottom w:val="0"/>
      <w:divBdr>
        <w:top w:val="none" w:sz="0" w:space="0" w:color="auto"/>
        <w:left w:val="none" w:sz="0" w:space="0" w:color="auto"/>
        <w:bottom w:val="none" w:sz="0" w:space="0" w:color="auto"/>
        <w:right w:val="none" w:sz="0" w:space="0" w:color="auto"/>
      </w:divBdr>
    </w:div>
    <w:div w:id="2135710420">
      <w:marLeft w:val="0"/>
      <w:marRight w:val="0"/>
      <w:marTop w:val="0"/>
      <w:marBottom w:val="0"/>
      <w:divBdr>
        <w:top w:val="none" w:sz="0" w:space="0" w:color="auto"/>
        <w:left w:val="none" w:sz="0" w:space="0" w:color="auto"/>
        <w:bottom w:val="none" w:sz="0" w:space="0" w:color="auto"/>
        <w:right w:val="none" w:sz="0" w:space="0" w:color="auto"/>
      </w:divBdr>
    </w:div>
    <w:div w:id="2135710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1169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seti.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bova_aa@rosseti-sib.ru" TargetMode="External"/><Relationship Id="rId5" Type="http://schemas.openxmlformats.org/officeDocument/2006/relationships/footnotes" Target="footnotes.xml"/><Relationship Id="rId15" Type="http://schemas.openxmlformats.org/officeDocument/2006/relationships/hyperlink" Target="http://www.consultant.ru/document/cons_doc_LAW_116964/" TargetMode="External"/><Relationship Id="rId10" Type="http://schemas.openxmlformats.org/officeDocument/2006/relationships/hyperlink" Target="mailto:Krukov_AA@rosseti-sib.ru" TargetMode="External"/><Relationship Id="rId4" Type="http://schemas.openxmlformats.org/officeDocument/2006/relationships/webSettings" Target="webSettings.xml"/><Relationship Id="rId9" Type="http://schemas.openxmlformats.org/officeDocument/2006/relationships/hyperlink" Target="mailto:npohorda@mail.ru" TargetMode="External"/><Relationship Id="rId14" Type="http://schemas.openxmlformats.org/officeDocument/2006/relationships/hyperlink" Target="http://www.rosseti.ru/investment/science/att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o8ZXrliXWvzPkJoi+GMhlsLp0nFVsqLZTiys7OCwz4k=</DigestValue>
    </Reference>
    <Reference Type="http://www.w3.org/2000/09/xmldsig#Object" URI="#idOfficeObject">
      <DigestMethod Algorithm="urn:ietf:params:xml:ns:cpxmlsec:algorithms:gostr34112012-256"/>
      <DigestValue>B7/7nGdXtgdmycfQG8JuQoOId/b3lpJwpogLGWsVf+E=</DigestValue>
    </Reference>
    <Reference Type="http://uri.etsi.org/01903#SignedProperties" URI="#idSignedProperties">
      <Transforms>
        <Transform Algorithm="http://www.w3.org/TR/2001/REC-xml-c14n-20010315"/>
      </Transforms>
      <DigestMethod Algorithm="urn:ietf:params:xml:ns:cpxmlsec:algorithms:gostr34112012-256"/>
      <DigestValue>aUgxmk4FGCSaAS7A2JgzzQKRqOUtIxqeta3USWNEDrs=</DigestValue>
    </Reference>
  </SignedInfo>
  <SignatureValue>3urpntK+pzLB0oBZE3Pp8PYhnPa+NZcSaHmgHwGloZHiG0XjVHCH5GEdA1DLC1j4
qP4EmnacyewYvyAyi28Dww==</SignatureValue>
  <KeyInfo>
    <X509Data>
      <X509Certificate>MIILEzCCCsCgAwIBAgIRASbobwCgqmezTpGx7NU1GSEwCgYIKoUDBwEBAwIwggHo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LdCf0YDQviIwHhcNMTkwODA1MDY0MjI3WhcNMjAwODA2MTM1MDAxWjCCAdAxHTAb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sNGCINGB0L7QvtGC0LLQtdGC0YHRgtCy0LjRjyDihJYg0KHQpC8xMjQtMzM4MCDQ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utC+0LzRgdCy0Y/Qt9GMINCg0L7RgdGB0LjQuIILAI52kHUAAAAAAlQwHQYDVR0O
BBYEFMa3HIr+gxS6+LLrxWf78dDwxJ/lMAoGCCqFAwcBAQMCA0EAyjT2ZHBybwe0
p/YECP9xEp5dsEkZt/riA0q4+0/p+7cA73Yqumer686jubLSLpzpb3EFi8a5WBPn
aybaZbl4HA==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t5YDYNRdU3j9bgYEgrottsZpAb8=</DigestValue>
      </Reference>
      <Reference URI="/word/document.xml?ContentType=application/vnd.openxmlformats-officedocument.wordprocessingml.document.main+xml">
        <DigestMethod Algorithm="http://www.w3.org/2000/09/xmldsig#sha1"/>
        <DigestValue>LfJ7Rg6aVHAdw9poYzrVZCpzEvM=</DigestValue>
      </Reference>
      <Reference URI="/word/embeddings/oleObject1.bin?ContentType=application/vnd.openxmlformats-officedocument.oleObject">
        <DigestMethod Algorithm="http://www.w3.org/2000/09/xmldsig#sha1"/>
        <DigestValue>m5WoAy25rnr6wznkE1fSarLWe1Q=</DigestValue>
      </Reference>
      <Reference URI="/word/endnotes.xml?ContentType=application/vnd.openxmlformats-officedocument.wordprocessingml.endnotes+xml">
        <DigestMethod Algorithm="http://www.w3.org/2000/09/xmldsig#sha1"/>
        <DigestValue>HUJYBl4cOz6VqxhZez2r3805MkM=</DigestValue>
      </Reference>
      <Reference URI="/word/fontTable.xml?ContentType=application/vnd.openxmlformats-officedocument.wordprocessingml.fontTable+xml">
        <DigestMethod Algorithm="http://www.w3.org/2000/09/xmldsig#sha1"/>
        <DigestValue>3epy4tPHGhdt2wqcG6eEinz7fIE=</DigestValue>
      </Reference>
      <Reference URI="/word/footer1.xml?ContentType=application/vnd.openxmlformats-officedocument.wordprocessingml.footer+xml">
        <DigestMethod Algorithm="http://www.w3.org/2000/09/xmldsig#sha1"/>
        <DigestValue>rjW/gsj0OqLiT832ahcrOckZ4Pw=</DigestValue>
      </Reference>
      <Reference URI="/word/footnotes.xml?ContentType=application/vnd.openxmlformats-officedocument.wordprocessingml.footnotes+xml">
        <DigestMethod Algorithm="http://www.w3.org/2000/09/xmldsig#sha1"/>
        <DigestValue>jygRrgPKlkrWyNqVkOh/79Ogso4=</DigestValue>
      </Reference>
      <Reference URI="/word/media/image1.png?ContentType=image/png">
        <DigestMethod Algorithm="http://www.w3.org/2000/09/xmldsig#sha1"/>
        <DigestValue>9S4/wCrx7Wc+RSsWkZ9QgCwoPz8=</DigestValue>
      </Reference>
      <Reference URI="/word/numbering.xml?ContentType=application/vnd.openxmlformats-officedocument.wordprocessingml.numbering+xml">
        <DigestMethod Algorithm="http://www.w3.org/2000/09/xmldsig#sha1"/>
        <DigestValue>fjq+AzdwmoyV+YDzRENbWOiJ4ak=</DigestValue>
      </Reference>
      <Reference URI="/word/settings.xml?ContentType=application/vnd.openxmlformats-officedocument.wordprocessingml.settings+xml">
        <DigestMethod Algorithm="http://www.w3.org/2000/09/xmldsig#sha1"/>
        <DigestValue>4pAYIoJxuWcV2MmJLmvSVsmiUeQ=</DigestValue>
      </Reference>
      <Reference URI="/word/styles.xml?ContentType=application/vnd.openxmlformats-officedocument.wordprocessingml.styles+xml">
        <DigestMethod Algorithm="http://www.w3.org/2000/09/xmldsig#sha1"/>
        <DigestValue>SKhcR/DO/Omknbs7cPniyrA4cuk=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ns+BBlYkF1VUvyR+tEm+o/PKkN8=</DigestValue>
      </Reference>
    </Manifest>
    <SignatureProperties>
      <SignatureProperty Id="idSignatureTime" Target="#idPackageSignature">
        <mdssi:SignatureTime xmlns:mdssi="http://schemas.openxmlformats.org/package/2006/digital-signature">
          <mdssi:Format>YYYY-MM-DDThh:mm:ssTZD</mdssi:Format>
          <mdssi:Value>2020-06-25T14:06:43Z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2020-06-25T14:06:43Z</xd:SigningTime>
          <xd:SigningCertificate>
            <xd:Cert>
              <xd:CertDigest>
                <DigestMethod Algorithm="http://www.w3.org/2000/09/xmldsig#sha1"/>
                <DigestValue>bUqo3637Y8v6aFyfk+nszxxdbQI=</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391999895029134960651081533576153733409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229</TotalTime>
  <Pages>9</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Хорда</Company>
  <LinksUpToDate>false</LinksUpToDate>
  <CharactersWithSpaces>25667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Navrotskiy</cp:lastModifiedBy>
  <cp:revision>28</cp:revision>
  <cp:lastPrinted>2019-11-21T13:28:00Z</cp:lastPrinted>
  <dcterms:created xsi:type="dcterms:W3CDTF">2019-10-30T08:26:00Z</dcterms:created>
  <dcterms:modified xsi:type="dcterms:W3CDTF">2020-06-25T13:48:00Z</dcterms:modified>
</cp:coreProperties>
</file>