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9F" w:rsidRPr="00694498" w:rsidRDefault="0068219F" w:rsidP="00804A66">
      <w:pPr>
        <w:widowControl w:val="0"/>
        <w:autoSpaceDE w:val="0"/>
        <w:autoSpaceDN w:val="0"/>
        <w:adjustRightInd w:val="0"/>
        <w:ind w:left="2977"/>
        <w:jc w:val="both"/>
        <w:rPr>
          <w:rFonts w:ascii="Times New Roman" w:hAnsi="Times New Roman" w:cs="Times New Roman"/>
          <w:b/>
        </w:rPr>
      </w:pPr>
      <w:r w:rsidRPr="00694498">
        <w:rPr>
          <w:rFonts w:ascii="Times New Roman" w:hAnsi="Times New Roman" w:cs="Times New Roman"/>
          <w:b/>
        </w:rPr>
        <w:t xml:space="preserve">В Управление Федеральной антимонопольной службы </w:t>
      </w:r>
      <w:r w:rsidR="00B41C2F" w:rsidRPr="00694498">
        <w:rPr>
          <w:rFonts w:ascii="Times New Roman" w:hAnsi="Times New Roman" w:cs="Times New Roman"/>
          <w:b/>
        </w:rPr>
        <w:t xml:space="preserve">по </w:t>
      </w:r>
      <w:r w:rsidR="009818EB" w:rsidRPr="00694498">
        <w:rPr>
          <w:rFonts w:ascii="Times New Roman" w:hAnsi="Times New Roman" w:cs="Times New Roman"/>
          <w:b/>
        </w:rPr>
        <w:t>Красноярскому краю</w:t>
      </w:r>
    </w:p>
    <w:p w:rsidR="00B41C2F" w:rsidRPr="00694498" w:rsidRDefault="009818EB" w:rsidP="00804A66">
      <w:pPr>
        <w:widowControl w:val="0"/>
        <w:autoSpaceDE w:val="0"/>
        <w:autoSpaceDN w:val="0"/>
        <w:adjustRightInd w:val="0"/>
        <w:ind w:left="2977"/>
        <w:jc w:val="both"/>
        <w:rPr>
          <w:rFonts w:ascii="Times New Roman" w:hAnsi="Times New Roman" w:cs="Times New Roman"/>
        </w:rPr>
      </w:pPr>
      <w:r w:rsidRPr="00694498">
        <w:rPr>
          <w:rFonts w:ascii="Times New Roman" w:hAnsi="Times New Roman" w:cs="Times New Roman"/>
        </w:rPr>
        <w:t>660</w:t>
      </w:r>
      <w:r w:rsidR="00B41C2F" w:rsidRPr="00694498">
        <w:rPr>
          <w:rFonts w:ascii="Times New Roman" w:hAnsi="Times New Roman" w:cs="Times New Roman"/>
        </w:rPr>
        <w:t xml:space="preserve">017, г. </w:t>
      </w:r>
      <w:r w:rsidRPr="00694498">
        <w:rPr>
          <w:rFonts w:ascii="Times New Roman" w:hAnsi="Times New Roman" w:cs="Times New Roman"/>
        </w:rPr>
        <w:t>Красноярск</w:t>
      </w:r>
      <w:r w:rsidR="00B41C2F" w:rsidRPr="00694498">
        <w:rPr>
          <w:rFonts w:ascii="Times New Roman" w:hAnsi="Times New Roman" w:cs="Times New Roman"/>
        </w:rPr>
        <w:t xml:space="preserve">, </w:t>
      </w:r>
      <w:proofErr w:type="spellStart"/>
      <w:r w:rsidRPr="00694498">
        <w:rPr>
          <w:rFonts w:ascii="Times New Roman" w:hAnsi="Times New Roman" w:cs="Times New Roman"/>
        </w:rPr>
        <w:t>пр-кт</w:t>
      </w:r>
      <w:proofErr w:type="spellEnd"/>
      <w:r w:rsidRPr="00694498">
        <w:rPr>
          <w:rFonts w:ascii="Times New Roman" w:hAnsi="Times New Roman" w:cs="Times New Roman"/>
        </w:rPr>
        <w:t xml:space="preserve"> Мира, д. 81 «Д»</w:t>
      </w:r>
    </w:p>
    <w:p w:rsidR="00B41C2F" w:rsidRPr="00694498" w:rsidRDefault="00B41C2F" w:rsidP="00804A66">
      <w:pPr>
        <w:widowControl w:val="0"/>
        <w:autoSpaceDE w:val="0"/>
        <w:autoSpaceDN w:val="0"/>
        <w:adjustRightInd w:val="0"/>
        <w:ind w:left="2977"/>
        <w:jc w:val="both"/>
        <w:rPr>
          <w:rFonts w:ascii="Times New Roman" w:hAnsi="Times New Roman" w:cs="Times New Roman"/>
        </w:rPr>
      </w:pPr>
    </w:p>
    <w:p w:rsidR="001F4B29" w:rsidRPr="00694498" w:rsidRDefault="00E46B86" w:rsidP="00804A66">
      <w:pPr>
        <w:widowControl w:val="0"/>
        <w:autoSpaceDE w:val="0"/>
        <w:autoSpaceDN w:val="0"/>
        <w:adjustRightInd w:val="0"/>
        <w:ind w:left="2977"/>
        <w:jc w:val="both"/>
        <w:rPr>
          <w:rFonts w:ascii="Times New Roman" w:hAnsi="Times New Roman" w:cs="Times New Roman"/>
          <w:highlight w:val="yellow"/>
        </w:rPr>
      </w:pPr>
      <w:r w:rsidRPr="00694498">
        <w:rPr>
          <w:rFonts w:ascii="Times New Roman" w:hAnsi="Times New Roman" w:cs="Times New Roman"/>
          <w:b/>
        </w:rPr>
        <w:t>Заявитель:</w:t>
      </w:r>
      <w:r w:rsidR="001F4B29" w:rsidRPr="00694498">
        <w:rPr>
          <w:rFonts w:ascii="Times New Roman" w:hAnsi="Times New Roman" w:cs="Times New Roman"/>
        </w:rPr>
        <w:t xml:space="preserve"> общество с ограниченной ответственностью «</w:t>
      </w:r>
      <w:r w:rsidR="00B25676" w:rsidRPr="00694498">
        <w:rPr>
          <w:rFonts w:ascii="Times New Roman" w:hAnsi="Times New Roman" w:cs="Times New Roman"/>
        </w:rPr>
        <w:t>Азимут НТ</w:t>
      </w:r>
      <w:r w:rsidR="001F4B29" w:rsidRPr="00694498">
        <w:rPr>
          <w:rFonts w:ascii="Times New Roman" w:hAnsi="Times New Roman" w:cs="Times New Roman"/>
        </w:rPr>
        <w:t>»</w:t>
      </w:r>
    </w:p>
    <w:p w:rsidR="00A4311E" w:rsidRPr="00694498" w:rsidRDefault="001F4B29" w:rsidP="00804A66">
      <w:pPr>
        <w:widowControl w:val="0"/>
        <w:autoSpaceDE w:val="0"/>
        <w:autoSpaceDN w:val="0"/>
        <w:adjustRightInd w:val="0"/>
        <w:ind w:left="2977"/>
        <w:jc w:val="both"/>
        <w:rPr>
          <w:rFonts w:ascii="Times New Roman" w:hAnsi="Times New Roman" w:cs="Times New Roman"/>
        </w:rPr>
      </w:pPr>
      <w:r w:rsidRPr="00694498">
        <w:rPr>
          <w:rFonts w:ascii="Times New Roman" w:hAnsi="Times New Roman" w:cs="Times New Roman"/>
        </w:rPr>
        <w:t xml:space="preserve">ОГРН </w:t>
      </w:r>
      <w:r w:rsidR="00B25676" w:rsidRPr="00694498">
        <w:rPr>
          <w:rFonts w:ascii="Times New Roman" w:hAnsi="Times New Roman" w:cs="Times New Roman"/>
          <w:shd w:val="clear" w:color="auto" w:fill="FFFFFF"/>
        </w:rPr>
        <w:t>1032402946509</w:t>
      </w:r>
    </w:p>
    <w:p w:rsidR="001F4B29" w:rsidRPr="00694498" w:rsidRDefault="001F4B29" w:rsidP="00804A66">
      <w:pPr>
        <w:widowControl w:val="0"/>
        <w:autoSpaceDE w:val="0"/>
        <w:autoSpaceDN w:val="0"/>
        <w:adjustRightInd w:val="0"/>
        <w:ind w:left="2977"/>
        <w:jc w:val="both"/>
        <w:rPr>
          <w:rFonts w:ascii="Times New Roman" w:hAnsi="Times New Roman" w:cs="Times New Roman"/>
        </w:rPr>
      </w:pPr>
      <w:r w:rsidRPr="00694498">
        <w:rPr>
          <w:rFonts w:ascii="Times New Roman" w:hAnsi="Times New Roman" w:cs="Times New Roman"/>
        </w:rPr>
        <w:t xml:space="preserve">ИНН/КПП </w:t>
      </w:r>
      <w:r w:rsidR="00B25676" w:rsidRPr="00694498">
        <w:rPr>
          <w:rFonts w:ascii="Times New Roman" w:hAnsi="Times New Roman" w:cs="Times New Roman"/>
          <w:shd w:val="clear" w:color="auto" w:fill="FFFFFF"/>
        </w:rPr>
        <w:t>2466100100</w:t>
      </w:r>
      <w:r w:rsidRPr="00694498">
        <w:rPr>
          <w:rFonts w:ascii="Times New Roman" w:hAnsi="Times New Roman" w:cs="Times New Roman"/>
        </w:rPr>
        <w:t>/</w:t>
      </w:r>
      <w:r w:rsidR="00B41C2F" w:rsidRPr="00694498">
        <w:rPr>
          <w:rFonts w:ascii="Times New Roman" w:hAnsi="Times New Roman" w:cs="Times New Roman"/>
          <w:shd w:val="clear" w:color="auto" w:fill="FFFFFF"/>
        </w:rPr>
        <w:t>246601001</w:t>
      </w:r>
    </w:p>
    <w:p w:rsidR="001F4B29" w:rsidRPr="00694498" w:rsidRDefault="00B41C2F" w:rsidP="00804A66">
      <w:pPr>
        <w:widowControl w:val="0"/>
        <w:autoSpaceDE w:val="0"/>
        <w:autoSpaceDN w:val="0"/>
        <w:adjustRightInd w:val="0"/>
        <w:ind w:left="2977"/>
        <w:jc w:val="both"/>
        <w:rPr>
          <w:rFonts w:ascii="Times New Roman" w:hAnsi="Times New Roman" w:cs="Times New Roman"/>
          <w:highlight w:val="yellow"/>
        </w:rPr>
      </w:pPr>
      <w:r w:rsidRPr="00694498">
        <w:rPr>
          <w:rFonts w:ascii="Times New Roman" w:hAnsi="Times New Roman" w:cs="Times New Roman"/>
          <w:bCs/>
          <w:i/>
        </w:rPr>
        <w:t xml:space="preserve">Место нахождения/почтовый адрес: </w:t>
      </w:r>
      <w:r w:rsidRPr="00694498">
        <w:rPr>
          <w:rFonts w:ascii="Times New Roman" w:hAnsi="Times New Roman" w:cs="Times New Roman"/>
        </w:rPr>
        <w:t>660017</w:t>
      </w:r>
      <w:r w:rsidR="00E22CC8" w:rsidRPr="00694498">
        <w:rPr>
          <w:rFonts w:ascii="Times New Roman" w:hAnsi="Times New Roman" w:cs="Times New Roman"/>
        </w:rPr>
        <w:t>,</w:t>
      </w:r>
      <w:r w:rsidR="001F4B29" w:rsidRPr="00694498">
        <w:rPr>
          <w:rFonts w:ascii="Times New Roman" w:hAnsi="Times New Roman" w:cs="Times New Roman"/>
        </w:rPr>
        <w:t>г. Красно</w:t>
      </w:r>
      <w:r w:rsidRPr="00694498">
        <w:rPr>
          <w:rFonts w:ascii="Times New Roman" w:hAnsi="Times New Roman" w:cs="Times New Roman"/>
        </w:rPr>
        <w:t>ярск, ул</w:t>
      </w:r>
      <w:proofErr w:type="gramStart"/>
      <w:r w:rsidRPr="00694498">
        <w:rPr>
          <w:rFonts w:ascii="Times New Roman" w:hAnsi="Times New Roman" w:cs="Times New Roman"/>
        </w:rPr>
        <w:t>.Л</w:t>
      </w:r>
      <w:proofErr w:type="gramEnd"/>
      <w:r w:rsidRPr="00694498">
        <w:rPr>
          <w:rFonts w:ascii="Times New Roman" w:hAnsi="Times New Roman" w:cs="Times New Roman"/>
        </w:rPr>
        <w:t xml:space="preserve">енина, д.113, </w:t>
      </w:r>
      <w:r w:rsidR="00B25676" w:rsidRPr="00694498">
        <w:rPr>
          <w:rFonts w:ascii="Times New Roman" w:hAnsi="Times New Roman" w:cs="Times New Roman"/>
        </w:rPr>
        <w:t>офис 301</w:t>
      </w:r>
    </w:p>
    <w:p w:rsidR="00B41C2F" w:rsidRPr="00694498" w:rsidRDefault="00B41C2F" w:rsidP="00804A66">
      <w:pPr>
        <w:widowControl w:val="0"/>
        <w:autoSpaceDE w:val="0"/>
        <w:autoSpaceDN w:val="0"/>
        <w:adjustRightInd w:val="0"/>
        <w:ind w:left="2977"/>
        <w:jc w:val="both"/>
        <w:rPr>
          <w:rFonts w:ascii="Times New Roman" w:hAnsi="Times New Roman" w:cs="Times New Roman"/>
        </w:rPr>
      </w:pPr>
      <w:r w:rsidRPr="00694498">
        <w:rPr>
          <w:rFonts w:ascii="Times New Roman" w:hAnsi="Times New Roman" w:cs="Times New Roman"/>
          <w:bCs/>
          <w:i/>
        </w:rPr>
        <w:t xml:space="preserve">Адрес электронной почты: </w:t>
      </w:r>
      <w:hyperlink r:id="rId8" w:history="1">
        <w:r w:rsidRPr="00694498">
          <w:rPr>
            <w:rStyle w:val="a3"/>
            <w:rFonts w:ascii="Times New Roman" w:hAnsi="Times New Roman" w:cs="Times New Roman"/>
            <w:color w:val="auto"/>
            <w:u w:val="none"/>
          </w:rPr>
          <w:t>naunik@list.ru</w:t>
        </w:r>
      </w:hyperlink>
    </w:p>
    <w:p w:rsidR="00B41C2F" w:rsidRPr="00694498" w:rsidRDefault="00B41C2F" w:rsidP="00804A66">
      <w:pPr>
        <w:widowControl w:val="0"/>
        <w:autoSpaceDE w:val="0"/>
        <w:autoSpaceDN w:val="0"/>
        <w:adjustRightInd w:val="0"/>
        <w:ind w:left="2977"/>
        <w:jc w:val="both"/>
        <w:rPr>
          <w:rFonts w:ascii="Times New Roman" w:hAnsi="Times New Roman" w:cs="Times New Roman"/>
        </w:rPr>
      </w:pPr>
      <w:r w:rsidRPr="00694498">
        <w:rPr>
          <w:rFonts w:ascii="Times New Roman" w:hAnsi="Times New Roman" w:cs="Times New Roman"/>
          <w:bCs/>
          <w:i/>
        </w:rPr>
        <w:t xml:space="preserve">Номер </w:t>
      </w:r>
      <w:r w:rsidR="00A7233E" w:rsidRPr="00694498">
        <w:rPr>
          <w:rFonts w:ascii="Times New Roman" w:hAnsi="Times New Roman" w:cs="Times New Roman"/>
          <w:bCs/>
          <w:i/>
        </w:rPr>
        <w:t xml:space="preserve">контактного </w:t>
      </w:r>
      <w:r w:rsidRPr="00694498">
        <w:rPr>
          <w:rFonts w:ascii="Times New Roman" w:hAnsi="Times New Roman" w:cs="Times New Roman"/>
          <w:bCs/>
          <w:i/>
        </w:rPr>
        <w:t xml:space="preserve">телефона: </w:t>
      </w:r>
      <w:r w:rsidR="00A7233E" w:rsidRPr="00694498">
        <w:rPr>
          <w:rFonts w:ascii="Times New Roman" w:hAnsi="Times New Roman" w:cs="Times New Roman"/>
        </w:rPr>
        <w:t>8(391)</w:t>
      </w:r>
      <w:r w:rsidRPr="00694498">
        <w:rPr>
          <w:rFonts w:ascii="Times New Roman" w:hAnsi="Times New Roman" w:cs="Times New Roman"/>
        </w:rPr>
        <w:t>218-00-58</w:t>
      </w:r>
    </w:p>
    <w:p w:rsidR="00B41C2F" w:rsidRPr="00694498" w:rsidRDefault="00B41C2F" w:rsidP="00804A66">
      <w:pPr>
        <w:widowControl w:val="0"/>
        <w:autoSpaceDE w:val="0"/>
        <w:autoSpaceDN w:val="0"/>
        <w:adjustRightInd w:val="0"/>
        <w:ind w:left="2977"/>
        <w:jc w:val="both"/>
        <w:rPr>
          <w:rFonts w:ascii="Times New Roman" w:hAnsi="Times New Roman" w:cs="Times New Roman"/>
        </w:rPr>
      </w:pPr>
      <w:r w:rsidRPr="00694498">
        <w:rPr>
          <w:rFonts w:ascii="Times New Roman" w:hAnsi="Times New Roman" w:cs="Times New Roman"/>
          <w:bCs/>
          <w:i/>
        </w:rPr>
        <w:t>Номер факса:</w:t>
      </w:r>
      <w:r w:rsidR="00A7233E" w:rsidRPr="00694498">
        <w:rPr>
          <w:rFonts w:ascii="Times New Roman" w:hAnsi="Times New Roman" w:cs="Times New Roman"/>
        </w:rPr>
        <w:t xml:space="preserve"> 8(391)</w:t>
      </w:r>
      <w:r w:rsidRPr="00694498">
        <w:rPr>
          <w:rFonts w:ascii="Times New Roman" w:hAnsi="Times New Roman" w:cs="Times New Roman"/>
        </w:rPr>
        <w:t>291-30-58</w:t>
      </w:r>
    </w:p>
    <w:p w:rsidR="0068219F" w:rsidRPr="00694498" w:rsidRDefault="0068219F" w:rsidP="00804A66">
      <w:pPr>
        <w:widowControl w:val="0"/>
        <w:autoSpaceDE w:val="0"/>
        <w:autoSpaceDN w:val="0"/>
        <w:adjustRightInd w:val="0"/>
        <w:ind w:left="2977"/>
        <w:jc w:val="both"/>
        <w:rPr>
          <w:rFonts w:ascii="Times New Roman" w:hAnsi="Times New Roman" w:cs="Times New Roman"/>
        </w:rPr>
      </w:pPr>
    </w:p>
    <w:p w:rsidR="009818EB" w:rsidRPr="00694498" w:rsidRDefault="0068219F" w:rsidP="00804A66">
      <w:pPr>
        <w:widowControl w:val="0"/>
        <w:autoSpaceDE w:val="0"/>
        <w:autoSpaceDN w:val="0"/>
        <w:adjustRightInd w:val="0"/>
        <w:ind w:left="2977"/>
        <w:jc w:val="both"/>
        <w:rPr>
          <w:rFonts w:ascii="Times New Roman" w:hAnsi="Times New Roman" w:cs="Times New Roman"/>
          <w:b/>
        </w:rPr>
      </w:pPr>
      <w:r w:rsidRPr="00694498">
        <w:rPr>
          <w:rFonts w:ascii="Times New Roman" w:hAnsi="Times New Roman" w:cs="Times New Roman"/>
          <w:b/>
        </w:rPr>
        <w:t>Лицо</w:t>
      </w:r>
      <w:r w:rsidR="00B16A85" w:rsidRPr="00694498">
        <w:rPr>
          <w:rFonts w:ascii="Times New Roman" w:hAnsi="Times New Roman" w:cs="Times New Roman"/>
          <w:b/>
        </w:rPr>
        <w:t>, действия которого обжалуются:</w:t>
      </w:r>
    </w:p>
    <w:p w:rsidR="00B25676" w:rsidRPr="00694498" w:rsidRDefault="00B25676" w:rsidP="00B25676">
      <w:pPr>
        <w:widowControl w:val="0"/>
        <w:tabs>
          <w:tab w:val="left" w:pos="252"/>
        </w:tabs>
        <w:ind w:left="2977"/>
        <w:outlineLvl w:val="0"/>
        <w:rPr>
          <w:rFonts w:ascii="Times New Roman" w:hAnsi="Times New Roman" w:cs="Times New Roman"/>
        </w:rPr>
      </w:pPr>
      <w:r w:rsidRPr="00694498">
        <w:rPr>
          <w:rFonts w:ascii="Times New Roman" w:hAnsi="Times New Roman" w:cs="Times New Roman"/>
        </w:rPr>
        <w:t>Закупочная комиссия заказчика - федерального государственного унитарного предприятия</w:t>
      </w:r>
      <w:r w:rsidRPr="00694498">
        <w:rPr>
          <w:rFonts w:ascii="Times New Roman" w:eastAsia="Times New Roman" w:hAnsi="Times New Roman" w:cs="Times New Roman"/>
        </w:rPr>
        <w:t xml:space="preserve"> «Горно-химический комбинат» </w:t>
      </w:r>
    </w:p>
    <w:p w:rsidR="00B25676" w:rsidRPr="00694498" w:rsidRDefault="00B25676" w:rsidP="00B25676">
      <w:pPr>
        <w:widowControl w:val="0"/>
        <w:tabs>
          <w:tab w:val="left" w:pos="252"/>
        </w:tabs>
        <w:ind w:left="2977"/>
        <w:outlineLvl w:val="0"/>
        <w:rPr>
          <w:rFonts w:ascii="Times New Roman" w:hAnsi="Times New Roman" w:cs="Times New Roman"/>
          <w:shd w:val="clear" w:color="auto" w:fill="FFFFFF"/>
        </w:rPr>
      </w:pPr>
      <w:r w:rsidRPr="00694498">
        <w:rPr>
          <w:rFonts w:ascii="Times New Roman" w:hAnsi="Times New Roman" w:cs="Times New Roman"/>
          <w:shd w:val="clear" w:color="auto" w:fill="FFFFFF"/>
        </w:rPr>
        <w:t>ОГРН 1022401404871</w:t>
      </w:r>
    </w:p>
    <w:p w:rsidR="00B25676" w:rsidRPr="00694498" w:rsidRDefault="00B25676" w:rsidP="00B25676">
      <w:pPr>
        <w:widowControl w:val="0"/>
        <w:tabs>
          <w:tab w:val="left" w:pos="252"/>
        </w:tabs>
        <w:ind w:left="2977"/>
        <w:outlineLvl w:val="0"/>
        <w:rPr>
          <w:rFonts w:ascii="Times New Roman" w:hAnsi="Times New Roman" w:cs="Times New Roman"/>
        </w:rPr>
      </w:pPr>
      <w:r w:rsidRPr="00694498">
        <w:rPr>
          <w:rFonts w:ascii="Times New Roman" w:hAnsi="Times New Roman" w:cs="Times New Roman"/>
        </w:rPr>
        <w:t>ИНН/КПП</w:t>
      </w:r>
      <w:r w:rsidRPr="00694498">
        <w:rPr>
          <w:rFonts w:ascii="Times New Roman" w:hAnsi="Times New Roman" w:cs="Times New Roman"/>
          <w:shd w:val="clear" w:color="auto" w:fill="FFFFFF"/>
        </w:rPr>
        <w:t xml:space="preserve"> 2452000401/ 245201001</w:t>
      </w:r>
    </w:p>
    <w:p w:rsidR="000B09BE" w:rsidRPr="00694498" w:rsidRDefault="00B41C2F" w:rsidP="00B25676">
      <w:pPr>
        <w:widowControl w:val="0"/>
        <w:tabs>
          <w:tab w:val="left" w:pos="252"/>
        </w:tabs>
        <w:ind w:left="2977"/>
        <w:outlineLvl w:val="0"/>
        <w:rPr>
          <w:rFonts w:ascii="Times New Roman" w:hAnsi="Times New Roman" w:cs="Times New Roman"/>
        </w:rPr>
      </w:pPr>
      <w:r w:rsidRPr="00694498">
        <w:rPr>
          <w:rFonts w:ascii="Times New Roman" w:hAnsi="Times New Roman" w:cs="Times New Roman"/>
          <w:bCs/>
          <w:i/>
        </w:rPr>
        <w:t>Место нахождения</w:t>
      </w:r>
      <w:r w:rsidR="00E22CC8" w:rsidRPr="00694498">
        <w:rPr>
          <w:rFonts w:ascii="Times New Roman" w:hAnsi="Times New Roman" w:cs="Times New Roman"/>
          <w:bCs/>
          <w:i/>
        </w:rPr>
        <w:t>/почтовый адрес</w:t>
      </w:r>
      <w:r w:rsidR="00E22CC8" w:rsidRPr="00694498">
        <w:rPr>
          <w:rFonts w:ascii="Times New Roman" w:eastAsia="Times New Roman" w:hAnsi="Times New Roman" w:cs="Times New Roman"/>
        </w:rPr>
        <w:t xml:space="preserve">: </w:t>
      </w:r>
      <w:r w:rsidR="00B25676" w:rsidRPr="00694498">
        <w:rPr>
          <w:rFonts w:ascii="Times New Roman" w:eastAsia="Times New Roman" w:hAnsi="Times New Roman" w:cs="Times New Roman"/>
        </w:rPr>
        <w:t>662972, Красноярск</w:t>
      </w:r>
      <w:r w:rsidR="00B25676" w:rsidRPr="00694498">
        <w:rPr>
          <w:rFonts w:ascii="Times New Roman" w:hAnsi="Times New Roman" w:cs="Times New Roman"/>
        </w:rPr>
        <w:t xml:space="preserve">ий край, </w:t>
      </w:r>
      <w:r w:rsidR="00B25676" w:rsidRPr="00694498">
        <w:rPr>
          <w:rFonts w:ascii="Times New Roman" w:eastAsia="Times New Roman" w:hAnsi="Times New Roman" w:cs="Times New Roman"/>
        </w:rPr>
        <w:t>ЗАТО</w:t>
      </w:r>
      <w:r w:rsidR="00B25676" w:rsidRPr="00694498">
        <w:rPr>
          <w:rFonts w:ascii="Times New Roman" w:hAnsi="Times New Roman" w:cs="Times New Roman"/>
        </w:rPr>
        <w:t xml:space="preserve"> Железногорск, </w:t>
      </w:r>
      <w:proofErr w:type="gramStart"/>
      <w:r w:rsidR="00B25676" w:rsidRPr="00694498">
        <w:rPr>
          <w:rFonts w:ascii="Times New Roman" w:hAnsi="Times New Roman" w:cs="Times New Roman"/>
        </w:rPr>
        <w:t>г</w:t>
      </w:r>
      <w:proofErr w:type="gramEnd"/>
      <w:r w:rsidR="00B25676" w:rsidRPr="00694498">
        <w:rPr>
          <w:rFonts w:ascii="Times New Roman" w:hAnsi="Times New Roman" w:cs="Times New Roman"/>
        </w:rPr>
        <w:t>. Железногорск, ул. Ленина, 53</w:t>
      </w:r>
    </w:p>
    <w:p w:rsidR="00B41C2F" w:rsidRPr="00694498" w:rsidRDefault="00B41C2F" w:rsidP="00B25676">
      <w:pPr>
        <w:widowControl w:val="0"/>
        <w:autoSpaceDE w:val="0"/>
        <w:autoSpaceDN w:val="0"/>
        <w:adjustRightInd w:val="0"/>
        <w:ind w:left="2977"/>
        <w:jc w:val="both"/>
        <w:rPr>
          <w:rFonts w:ascii="Times New Roman" w:hAnsi="Times New Roman" w:cs="Times New Roman"/>
          <w:bCs/>
          <w:i/>
        </w:rPr>
      </w:pPr>
      <w:r w:rsidRPr="00694498">
        <w:rPr>
          <w:rFonts w:ascii="Times New Roman" w:hAnsi="Times New Roman" w:cs="Times New Roman"/>
          <w:bCs/>
          <w:i/>
        </w:rPr>
        <w:t xml:space="preserve">Адрес электронной почты: </w:t>
      </w:r>
      <w:hyperlink r:id="rId9" w:tooltip="AABerezin@mcc.krasnoyarsk.su" w:history="1">
        <w:r w:rsidR="00B25676" w:rsidRPr="00694498">
          <w:rPr>
            <w:rStyle w:val="a3"/>
            <w:rFonts w:ascii="Times New Roman" w:hAnsi="Times New Roman" w:cs="Times New Roman"/>
            <w:color w:val="auto"/>
            <w:u w:val="none"/>
            <w:bdr w:val="none" w:sz="0" w:space="0" w:color="auto" w:frame="1"/>
            <w:shd w:val="clear" w:color="auto" w:fill="FFFFFF"/>
          </w:rPr>
          <w:t>AABerezin@mcc.krasnoyarsk.su</w:t>
        </w:r>
      </w:hyperlink>
      <w:r w:rsidR="00694498" w:rsidRPr="00694498">
        <w:rPr>
          <w:rStyle w:val="a3"/>
          <w:rFonts w:ascii="Times New Roman" w:hAnsi="Times New Roman" w:cs="Times New Roman"/>
          <w:color w:val="auto"/>
          <w:u w:val="none"/>
          <w:bdr w:val="none" w:sz="0" w:space="0" w:color="auto" w:frame="1"/>
          <w:shd w:val="clear" w:color="auto" w:fill="FFFFFF"/>
        </w:rPr>
        <w:t xml:space="preserve">, </w:t>
      </w:r>
      <w:r w:rsidR="00694498" w:rsidRPr="00694498">
        <w:rPr>
          <w:rStyle w:val="a3"/>
          <w:rFonts w:ascii="Times New Roman" w:hAnsi="Times New Roman" w:cs="Times New Roman"/>
          <w:color w:val="auto"/>
          <w:u w:val="none"/>
          <w:lang w:val="en-US"/>
        </w:rPr>
        <w:t>bas</w:t>
      </w:r>
      <w:r w:rsidR="00694498" w:rsidRPr="00694498">
        <w:rPr>
          <w:rStyle w:val="a3"/>
          <w:rFonts w:ascii="Times New Roman" w:hAnsi="Times New Roman" w:cs="Times New Roman"/>
          <w:color w:val="auto"/>
          <w:u w:val="none"/>
        </w:rPr>
        <w:t>@</w:t>
      </w:r>
      <w:proofErr w:type="spellStart"/>
      <w:r w:rsidR="00694498" w:rsidRPr="00694498">
        <w:rPr>
          <w:rStyle w:val="a3"/>
          <w:rFonts w:ascii="Times New Roman" w:hAnsi="Times New Roman" w:cs="Times New Roman"/>
          <w:color w:val="auto"/>
          <w:u w:val="none"/>
        </w:rPr>
        <w:t>mcc.krasnoyarsk.su</w:t>
      </w:r>
      <w:proofErr w:type="spellEnd"/>
    </w:p>
    <w:p w:rsidR="00B41C2F" w:rsidRPr="00694498" w:rsidRDefault="00B41C2F" w:rsidP="00B25676">
      <w:pPr>
        <w:ind w:left="2977"/>
        <w:jc w:val="both"/>
        <w:rPr>
          <w:rFonts w:ascii="Times New Roman" w:hAnsi="Times New Roman" w:cs="Times New Roman"/>
          <w:shd w:val="clear" w:color="auto" w:fill="FFFFFF"/>
        </w:rPr>
      </w:pPr>
      <w:r w:rsidRPr="00694498">
        <w:rPr>
          <w:rFonts w:ascii="Times New Roman" w:hAnsi="Times New Roman" w:cs="Times New Roman"/>
          <w:bCs/>
          <w:i/>
        </w:rPr>
        <w:t xml:space="preserve">Номер </w:t>
      </w:r>
      <w:r w:rsidR="00A7233E" w:rsidRPr="00694498">
        <w:rPr>
          <w:rFonts w:ascii="Times New Roman" w:hAnsi="Times New Roman" w:cs="Times New Roman"/>
          <w:bCs/>
          <w:i/>
        </w:rPr>
        <w:t>контактного телефона</w:t>
      </w:r>
      <w:r w:rsidR="00B25676" w:rsidRPr="00694498">
        <w:rPr>
          <w:rFonts w:ascii="Times New Roman" w:hAnsi="Times New Roman" w:cs="Times New Roman"/>
          <w:bCs/>
          <w:i/>
        </w:rPr>
        <w:t>/факса</w:t>
      </w:r>
      <w:r w:rsidRPr="00694498">
        <w:rPr>
          <w:rFonts w:ascii="Times New Roman" w:hAnsi="Times New Roman" w:cs="Times New Roman"/>
          <w:bCs/>
          <w:i/>
        </w:rPr>
        <w:t xml:space="preserve">: </w:t>
      </w:r>
      <w:r w:rsidR="00694498" w:rsidRPr="00694498">
        <w:rPr>
          <w:rFonts w:ascii="Times New Roman" w:hAnsi="Times New Roman" w:cs="Times New Roman"/>
          <w:shd w:val="clear" w:color="auto" w:fill="FFFFFF"/>
        </w:rPr>
        <w:t>8</w:t>
      </w:r>
      <w:r w:rsidR="00694498" w:rsidRPr="00694498">
        <w:rPr>
          <w:rFonts w:ascii="Times New Roman" w:eastAsia="Calibri" w:hAnsi="Times New Roman" w:cs="Times New Roman"/>
          <w:lang w:eastAsia="en-US"/>
        </w:rPr>
        <w:t>(391)975-93-82, 8(</w:t>
      </w:r>
      <w:r w:rsidR="00694498" w:rsidRPr="00694498">
        <w:rPr>
          <w:rFonts w:ascii="Times New Roman" w:hAnsi="Times New Roman" w:cs="Times New Roman"/>
          <w:shd w:val="clear" w:color="auto" w:fill="FFFFFF"/>
        </w:rPr>
        <w:t>391)973-15</w:t>
      </w:r>
      <w:r w:rsidR="00B25676" w:rsidRPr="00694498">
        <w:rPr>
          <w:rFonts w:ascii="Times New Roman" w:hAnsi="Times New Roman" w:cs="Times New Roman"/>
          <w:shd w:val="clear" w:color="auto" w:fill="FFFFFF"/>
        </w:rPr>
        <w:t>-09</w:t>
      </w:r>
    </w:p>
    <w:p w:rsidR="00B25676" w:rsidRPr="00694498" w:rsidRDefault="00B25676" w:rsidP="00B25676">
      <w:pPr>
        <w:ind w:left="2977"/>
        <w:jc w:val="both"/>
        <w:rPr>
          <w:rFonts w:ascii="Times New Roman" w:eastAsia="Times New Roman" w:hAnsi="Times New Roman" w:cs="Times New Roman"/>
        </w:rPr>
      </w:pPr>
    </w:p>
    <w:p w:rsidR="00B25676" w:rsidRPr="00694498" w:rsidRDefault="00B25676" w:rsidP="00B25676">
      <w:pPr>
        <w:pStyle w:val="1"/>
        <w:shd w:val="clear" w:color="auto" w:fill="FFFFFF"/>
        <w:spacing w:before="0" w:beforeAutospacing="0" w:after="0" w:afterAutospacing="0"/>
        <w:ind w:left="2977"/>
        <w:jc w:val="both"/>
        <w:rPr>
          <w:b w:val="0"/>
          <w:caps/>
          <w:sz w:val="24"/>
          <w:szCs w:val="24"/>
        </w:rPr>
      </w:pPr>
      <w:r w:rsidRPr="00694498">
        <w:rPr>
          <w:b w:val="0"/>
          <w:sz w:val="24"/>
          <w:szCs w:val="24"/>
          <w:u w:val="single"/>
        </w:rPr>
        <w:t>Номер закупки в Единой информационной системе в сфере закупок:</w:t>
      </w:r>
      <w:r w:rsidRPr="00694498">
        <w:rPr>
          <w:b w:val="0"/>
          <w:caps/>
          <w:sz w:val="24"/>
          <w:szCs w:val="24"/>
        </w:rPr>
        <w:t>31908216323</w:t>
      </w:r>
    </w:p>
    <w:p w:rsidR="0068219F" w:rsidRPr="00694498" w:rsidRDefault="0068219F" w:rsidP="008D464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aps/>
          <w:kern w:val="36"/>
        </w:rPr>
      </w:pPr>
    </w:p>
    <w:p w:rsidR="00B25676" w:rsidRPr="00694498" w:rsidRDefault="00B25676" w:rsidP="008D4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D49FD" w:rsidRPr="00694498" w:rsidRDefault="006205F9" w:rsidP="00804A66">
      <w:pPr>
        <w:widowControl w:val="0"/>
        <w:autoSpaceDE w:val="0"/>
        <w:autoSpaceDN w:val="0"/>
        <w:adjustRightInd w:val="0"/>
        <w:ind w:left="-851"/>
        <w:jc w:val="center"/>
        <w:rPr>
          <w:rFonts w:ascii="Times New Roman" w:hAnsi="Times New Roman" w:cs="Times New Roman"/>
          <w:b/>
        </w:rPr>
      </w:pPr>
      <w:r w:rsidRPr="00694498">
        <w:rPr>
          <w:rFonts w:ascii="Times New Roman" w:hAnsi="Times New Roman" w:cs="Times New Roman"/>
          <w:b/>
        </w:rPr>
        <w:t>ЖАЛОБА</w:t>
      </w:r>
    </w:p>
    <w:p w:rsidR="00B25676" w:rsidRPr="00694498" w:rsidRDefault="002D49FD" w:rsidP="00B25676">
      <w:pPr>
        <w:pStyle w:val="1"/>
        <w:shd w:val="clear" w:color="auto" w:fill="FFFFFF"/>
        <w:spacing w:before="0" w:beforeAutospacing="0" w:after="0" w:afterAutospacing="0"/>
        <w:ind w:left="-851"/>
        <w:jc w:val="center"/>
        <w:rPr>
          <w:sz w:val="24"/>
          <w:szCs w:val="24"/>
        </w:rPr>
      </w:pPr>
      <w:r w:rsidRPr="00694498">
        <w:rPr>
          <w:sz w:val="24"/>
          <w:szCs w:val="24"/>
        </w:rPr>
        <w:t xml:space="preserve">на действия </w:t>
      </w:r>
      <w:r w:rsidR="00B25676" w:rsidRPr="00694498">
        <w:rPr>
          <w:sz w:val="24"/>
          <w:szCs w:val="24"/>
        </w:rPr>
        <w:t>закупочной</w:t>
      </w:r>
      <w:r w:rsidR="00FC34F3" w:rsidRPr="00FC34F3">
        <w:rPr>
          <w:sz w:val="24"/>
          <w:szCs w:val="24"/>
        </w:rPr>
        <w:t xml:space="preserve"> </w:t>
      </w:r>
      <w:r w:rsidRPr="00694498">
        <w:rPr>
          <w:sz w:val="24"/>
          <w:szCs w:val="24"/>
        </w:rPr>
        <w:t>комиссии</w:t>
      </w:r>
      <w:r w:rsidR="00FC34F3" w:rsidRPr="00FC34F3">
        <w:rPr>
          <w:sz w:val="24"/>
          <w:szCs w:val="24"/>
        </w:rPr>
        <w:t xml:space="preserve"> </w:t>
      </w:r>
      <w:r w:rsidR="000B09BE" w:rsidRPr="00694498">
        <w:rPr>
          <w:sz w:val="24"/>
          <w:szCs w:val="24"/>
        </w:rPr>
        <w:t xml:space="preserve">при проведении </w:t>
      </w:r>
    </w:p>
    <w:p w:rsidR="00B25676" w:rsidRPr="00694498" w:rsidRDefault="00B25676" w:rsidP="00B25676">
      <w:pPr>
        <w:pStyle w:val="1"/>
        <w:shd w:val="clear" w:color="auto" w:fill="FFFFFF"/>
        <w:spacing w:before="0" w:beforeAutospacing="0" w:after="0" w:afterAutospacing="0"/>
        <w:ind w:left="-851"/>
        <w:jc w:val="center"/>
        <w:rPr>
          <w:sz w:val="24"/>
          <w:szCs w:val="24"/>
        </w:rPr>
      </w:pPr>
      <w:r w:rsidRPr="00694498">
        <w:rPr>
          <w:sz w:val="24"/>
          <w:szCs w:val="24"/>
          <w:shd w:val="clear" w:color="auto" w:fill="FFFFFF"/>
        </w:rPr>
        <w:t>запроса котировок в электронной форме</w:t>
      </w:r>
    </w:p>
    <w:p w:rsidR="00CA55BB" w:rsidRPr="00694498" w:rsidRDefault="00CA55BB" w:rsidP="00CA55BB">
      <w:pPr>
        <w:widowControl w:val="0"/>
        <w:ind w:left="-851" w:firstLine="709"/>
        <w:jc w:val="both"/>
        <w:rPr>
          <w:rFonts w:ascii="Times New Roman" w:hAnsi="Times New Roman" w:cs="Times New Roman"/>
        </w:rPr>
      </w:pPr>
    </w:p>
    <w:p w:rsidR="00CA55BB" w:rsidRPr="00694498" w:rsidRDefault="00B25676" w:rsidP="006378F8">
      <w:pPr>
        <w:widowControl w:val="0"/>
        <w:spacing w:line="300" w:lineRule="auto"/>
        <w:ind w:left="-851" w:firstLine="425"/>
        <w:jc w:val="both"/>
        <w:rPr>
          <w:rFonts w:ascii="Times New Roman" w:hAnsi="Times New Roman" w:cs="Times New Roman"/>
        </w:rPr>
      </w:pPr>
      <w:r w:rsidRPr="00694498">
        <w:rPr>
          <w:rFonts w:ascii="Times New Roman" w:hAnsi="Times New Roman" w:cs="Times New Roman"/>
        </w:rPr>
        <w:t>13.09.2019</w:t>
      </w:r>
      <w:r w:rsidR="006205F9" w:rsidRPr="00694498">
        <w:rPr>
          <w:rFonts w:ascii="Times New Roman" w:hAnsi="Times New Roman" w:cs="Times New Roman"/>
        </w:rPr>
        <w:t xml:space="preserve"> г. </w:t>
      </w:r>
      <w:r w:rsidR="00A22CDC" w:rsidRPr="00694498">
        <w:rPr>
          <w:rFonts w:ascii="Times New Roman" w:hAnsi="Times New Roman" w:cs="Times New Roman"/>
          <w:bCs/>
        </w:rPr>
        <w:t xml:space="preserve">на официальном сайте Единой информационной системы в сфере закупок </w:t>
      </w:r>
      <w:r w:rsidR="00A22CDC" w:rsidRPr="00694498">
        <w:rPr>
          <w:rFonts w:ascii="Times New Roman" w:hAnsi="Times New Roman" w:cs="Times New Roman"/>
        </w:rPr>
        <w:t>(далее также – ЕИС</w:t>
      </w:r>
      <w:r w:rsidR="00A22CDC" w:rsidRPr="00694498">
        <w:rPr>
          <w:rFonts w:ascii="Times New Roman" w:hAnsi="Times New Roman" w:cs="Times New Roman"/>
          <w:bCs/>
        </w:rPr>
        <w:t xml:space="preserve">; </w:t>
      </w:r>
      <w:hyperlink r:id="rId10" w:history="1">
        <w:proofErr w:type="gramStart"/>
        <w:r w:rsidR="006205F9" w:rsidRPr="00694498">
          <w:rPr>
            <w:rStyle w:val="a3"/>
            <w:rFonts w:ascii="Times New Roman" w:hAnsi="Times New Roman" w:cs="Times New Roman"/>
            <w:color w:val="auto"/>
            <w:u w:val="none"/>
          </w:rPr>
          <w:t>http://zakupki.gov.ru</w:t>
        </w:r>
      </w:hyperlink>
      <w:r w:rsidR="006205F9" w:rsidRPr="00694498">
        <w:rPr>
          <w:rFonts w:ascii="Times New Roman" w:hAnsi="Times New Roman" w:cs="Times New Roman"/>
        </w:rPr>
        <w:t xml:space="preserve">, закупка № </w:t>
      </w:r>
      <w:r w:rsidRPr="00694498">
        <w:rPr>
          <w:rFonts w:ascii="Times New Roman" w:eastAsia="Times New Roman" w:hAnsi="Times New Roman" w:cs="Times New Roman"/>
          <w:bCs/>
          <w:caps/>
          <w:kern w:val="36"/>
        </w:rPr>
        <w:t>31908216323</w:t>
      </w:r>
      <w:r w:rsidR="006205F9" w:rsidRPr="00694498">
        <w:rPr>
          <w:rFonts w:ascii="Times New Roman" w:hAnsi="Times New Roman" w:cs="Times New Roman"/>
        </w:rPr>
        <w:t>)</w:t>
      </w:r>
      <w:r w:rsidR="008C3F10" w:rsidRPr="00694498">
        <w:rPr>
          <w:rFonts w:ascii="Times New Roman" w:hAnsi="Times New Roman" w:cs="Times New Roman"/>
        </w:rPr>
        <w:t xml:space="preserve">, </w:t>
      </w:r>
      <w:r w:rsidR="00A22CDC" w:rsidRPr="00694498">
        <w:rPr>
          <w:rFonts w:ascii="Times New Roman" w:hAnsi="Times New Roman" w:cs="Times New Roman"/>
        </w:rPr>
        <w:t xml:space="preserve">а также </w:t>
      </w:r>
      <w:r w:rsidR="00A22CDC" w:rsidRPr="00694498">
        <w:rPr>
          <w:rFonts w:ascii="Times New Roman" w:hAnsi="Times New Roman" w:cs="Times New Roman"/>
          <w:bCs/>
        </w:rPr>
        <w:t>н</w:t>
      </w:r>
      <w:r w:rsidR="00A22CDC" w:rsidRPr="00694498">
        <w:rPr>
          <w:rFonts w:ascii="Times New Roman" w:hAnsi="Times New Roman" w:cs="Times New Roman"/>
        </w:rPr>
        <w:t xml:space="preserve">а сайте оператора электронной площадки АО «ЕЭТП» </w:t>
      </w:r>
      <w:r w:rsidR="00A22CDC" w:rsidRPr="00694498">
        <w:rPr>
          <w:rFonts w:ascii="Times New Roman" w:hAnsi="Times New Roman" w:cs="Times New Roman"/>
          <w:bCs/>
        </w:rPr>
        <w:t>(</w:t>
      </w:r>
      <w:hyperlink r:id="rId11" w:tgtFrame="_blank" w:tooltip="http://roseltorg.ru" w:history="1">
        <w:r w:rsidR="00A22CDC" w:rsidRPr="00694498">
          <w:rPr>
            <w:rStyle w:val="a3"/>
            <w:rFonts w:ascii="Times New Roman" w:hAnsi="Times New Roman" w:cs="Times New Roman"/>
            <w:color w:val="auto"/>
            <w:u w:val="none"/>
            <w:bdr w:val="none" w:sz="0" w:space="0" w:color="auto" w:frame="1"/>
            <w:shd w:val="clear" w:color="auto" w:fill="FFFFFF"/>
          </w:rPr>
          <w:t>http://roseltorg.ru</w:t>
        </w:r>
      </w:hyperlink>
      <w:r w:rsidR="00A22CDC" w:rsidRPr="00694498">
        <w:rPr>
          <w:rFonts w:ascii="Times New Roman" w:hAnsi="Times New Roman" w:cs="Times New Roman"/>
        </w:rPr>
        <w:t xml:space="preserve">) </w:t>
      </w:r>
      <w:r w:rsidR="006205F9" w:rsidRPr="00694498">
        <w:rPr>
          <w:rFonts w:ascii="Times New Roman" w:hAnsi="Times New Roman" w:cs="Times New Roman"/>
        </w:rPr>
        <w:t>р</w:t>
      </w:r>
      <w:r w:rsidR="00556732" w:rsidRPr="00694498">
        <w:rPr>
          <w:rFonts w:ascii="Times New Roman" w:hAnsi="Times New Roman" w:cs="Times New Roman"/>
        </w:rPr>
        <w:t>азмещена информация (извещение (</w:t>
      </w:r>
      <w:r w:rsidR="00A22CDC" w:rsidRPr="00694498">
        <w:rPr>
          <w:rFonts w:ascii="Times New Roman" w:hAnsi="Times New Roman" w:cs="Times New Roman"/>
        </w:rPr>
        <w:t>закупочная</w:t>
      </w:r>
      <w:r w:rsidR="008727D1" w:rsidRPr="00694498">
        <w:rPr>
          <w:rFonts w:ascii="Times New Roman" w:hAnsi="Times New Roman" w:cs="Times New Roman"/>
        </w:rPr>
        <w:t xml:space="preserve"> документация</w:t>
      </w:r>
      <w:r w:rsidR="00556732" w:rsidRPr="00694498">
        <w:rPr>
          <w:rFonts w:ascii="Times New Roman" w:hAnsi="Times New Roman" w:cs="Times New Roman"/>
        </w:rPr>
        <w:t>)</w:t>
      </w:r>
      <w:r w:rsidR="00A22CDC" w:rsidRPr="00694498">
        <w:rPr>
          <w:rFonts w:ascii="Times New Roman" w:hAnsi="Times New Roman" w:cs="Times New Roman"/>
        </w:rPr>
        <w:t>, техническое задание, проект договора</w:t>
      </w:r>
      <w:r w:rsidR="006205F9" w:rsidRPr="00694498">
        <w:rPr>
          <w:rFonts w:ascii="Times New Roman" w:hAnsi="Times New Roman" w:cs="Times New Roman"/>
        </w:rPr>
        <w:t xml:space="preserve">) о проведении </w:t>
      </w:r>
      <w:r w:rsidR="002E6CEC">
        <w:rPr>
          <w:rFonts w:ascii="Times New Roman" w:hAnsi="Times New Roman" w:cs="Times New Roman"/>
        </w:rPr>
        <w:t>федеральным государственным унитарным предприятием</w:t>
      </w:r>
      <w:r w:rsidR="002E6CEC" w:rsidRPr="00694498">
        <w:rPr>
          <w:rFonts w:ascii="Times New Roman" w:eastAsia="Times New Roman" w:hAnsi="Times New Roman" w:cs="Times New Roman"/>
        </w:rPr>
        <w:t xml:space="preserve"> «Горно-химический комбинат» </w:t>
      </w:r>
      <w:r w:rsidR="00A22CDC" w:rsidRPr="00694498">
        <w:rPr>
          <w:rFonts w:ascii="Times New Roman" w:hAnsi="Times New Roman" w:cs="Times New Roman"/>
        </w:rPr>
        <w:t xml:space="preserve">открытого запроса котировок в электронной форме на право заключения договора на поставку офисной бумаги, </w:t>
      </w:r>
      <w:r w:rsidR="00A22CDC" w:rsidRPr="00694498">
        <w:rPr>
          <w:rFonts w:ascii="Times New Roman" w:hAnsi="Times New Roman" w:cs="Times New Roman"/>
          <w:shd w:val="clear" w:color="auto" w:fill="FFFFFF"/>
        </w:rPr>
        <w:t>участниками которого могут быть только субъекты малого и среднего предпринимательства.</w:t>
      </w:r>
      <w:proofErr w:type="gramEnd"/>
    </w:p>
    <w:p w:rsidR="00CA55BB" w:rsidRPr="00694498" w:rsidRDefault="00CA55BB" w:rsidP="006378F8">
      <w:pPr>
        <w:widowControl w:val="0"/>
        <w:spacing w:line="300" w:lineRule="auto"/>
        <w:ind w:left="-851" w:firstLine="425"/>
        <w:jc w:val="both"/>
        <w:rPr>
          <w:rFonts w:ascii="Times New Roman" w:hAnsi="Times New Roman" w:cs="Times New Roman"/>
          <w:bCs/>
        </w:rPr>
      </w:pPr>
      <w:r w:rsidRPr="00694498">
        <w:rPr>
          <w:rFonts w:ascii="Times New Roman" w:hAnsi="Times New Roman" w:cs="Times New Roman"/>
        </w:rPr>
        <w:t xml:space="preserve">Как следует из протокола </w:t>
      </w:r>
      <w:r w:rsidRPr="00694498">
        <w:rPr>
          <w:rFonts w:ascii="Times New Roman" w:eastAsia="Times New Roman" w:hAnsi="Times New Roman" w:cs="Times New Roman"/>
          <w:bCs/>
        </w:rPr>
        <w:t>№ 190820/0464/754/2заседания закупочной комиссии по рассмотрению первых частей заявок на участие в открытом запросе котировок</w:t>
      </w:r>
      <w:r w:rsidRPr="00694498">
        <w:rPr>
          <w:rFonts w:ascii="Times New Roman" w:hAnsi="Times New Roman" w:cs="Times New Roman"/>
          <w:bCs/>
        </w:rPr>
        <w:t xml:space="preserve">, который опубликован в ЕИС и на электронной площадке 23.09.2019 г., </w:t>
      </w:r>
      <w:r w:rsidR="006378F8" w:rsidRPr="00694498">
        <w:rPr>
          <w:rFonts w:ascii="Times New Roman" w:hAnsi="Times New Roman" w:cs="Times New Roman"/>
          <w:lang w:bidi="hi-IN"/>
        </w:rPr>
        <w:t xml:space="preserve">к участию в закупке были допущены четыре лица, в том числе </w:t>
      </w:r>
      <w:r w:rsidRPr="00694498">
        <w:rPr>
          <w:rFonts w:ascii="Times New Roman" w:hAnsi="Times New Roman" w:cs="Times New Roman"/>
          <w:bCs/>
        </w:rPr>
        <w:t>ООО «Азимут НТ»</w:t>
      </w:r>
      <w:r w:rsidR="006378F8" w:rsidRPr="00694498">
        <w:rPr>
          <w:rFonts w:ascii="Times New Roman" w:hAnsi="Times New Roman" w:cs="Times New Roman"/>
          <w:bCs/>
        </w:rPr>
        <w:t>.</w:t>
      </w:r>
    </w:p>
    <w:p w:rsidR="00A22CDC" w:rsidRPr="00694498" w:rsidRDefault="00A22CDC" w:rsidP="006378F8">
      <w:pPr>
        <w:widowControl w:val="0"/>
        <w:autoSpaceDE w:val="0"/>
        <w:autoSpaceDN w:val="0"/>
        <w:adjustRightInd w:val="0"/>
        <w:spacing w:line="300" w:lineRule="auto"/>
        <w:ind w:left="-851" w:firstLine="425"/>
        <w:jc w:val="both"/>
        <w:rPr>
          <w:rFonts w:ascii="Times New Roman" w:hAnsi="Times New Roman" w:cs="Times New Roman"/>
          <w:bCs/>
        </w:rPr>
      </w:pPr>
      <w:r w:rsidRPr="00694498">
        <w:rPr>
          <w:rFonts w:ascii="Times New Roman" w:hAnsi="Times New Roman" w:cs="Times New Roman"/>
          <w:bCs/>
        </w:rPr>
        <w:t xml:space="preserve">Согласно размещенному в ЕИС и на электронной площадке 25.09.2019 г. </w:t>
      </w:r>
      <w:proofErr w:type="spellStart"/>
      <w:r w:rsidRPr="00694498">
        <w:rPr>
          <w:rFonts w:ascii="Times New Roman" w:hAnsi="Times New Roman" w:cs="Times New Roman"/>
          <w:bCs/>
        </w:rPr>
        <w:t>протоколу</w:t>
      </w:r>
      <w:r w:rsidRPr="00694498">
        <w:rPr>
          <w:rFonts w:ascii="Times New Roman" w:eastAsia="Times New Roman" w:hAnsi="Times New Roman" w:cs="Times New Roman"/>
          <w:bCs/>
        </w:rPr>
        <w:t>№</w:t>
      </w:r>
      <w:proofErr w:type="spellEnd"/>
      <w:r w:rsidRPr="00694498">
        <w:rPr>
          <w:rFonts w:ascii="Times New Roman" w:eastAsia="Times New Roman" w:hAnsi="Times New Roman" w:cs="Times New Roman"/>
          <w:bCs/>
        </w:rPr>
        <w:t xml:space="preserve"> 190820/0464/754/3заседания закупочной комиссии по рассмотрению ценовых предложений заявок и подведению итогов на участие в открытом запросе котирово</w:t>
      </w:r>
      <w:r w:rsidRPr="00694498">
        <w:rPr>
          <w:rFonts w:ascii="Times New Roman" w:hAnsi="Times New Roman" w:cs="Times New Roman"/>
          <w:bCs/>
        </w:rPr>
        <w:t xml:space="preserve">к </w:t>
      </w:r>
      <w:r w:rsidRPr="00694498">
        <w:rPr>
          <w:rFonts w:ascii="Times New Roman" w:eastAsia="Times New Roman" w:hAnsi="Times New Roman" w:cs="Times New Roman"/>
        </w:rPr>
        <w:t xml:space="preserve">победителем </w:t>
      </w:r>
      <w:r w:rsidRPr="00694498">
        <w:rPr>
          <w:rFonts w:ascii="Times New Roman" w:hAnsi="Times New Roman" w:cs="Times New Roman"/>
        </w:rPr>
        <w:t>закупки признан</w:t>
      </w:r>
      <w:proofErr w:type="gramStart"/>
      <w:r w:rsidRPr="00694498">
        <w:rPr>
          <w:rFonts w:ascii="Times New Roman" w:hAnsi="Times New Roman" w:cs="Times New Roman"/>
        </w:rPr>
        <w:t xml:space="preserve">о </w:t>
      </w:r>
      <w:r w:rsidRPr="00694498">
        <w:rPr>
          <w:rFonts w:ascii="Times New Roman" w:eastAsia="Times New Roman" w:hAnsi="Times New Roman" w:cs="Times New Roman"/>
        </w:rPr>
        <w:lastRenderedPageBreak/>
        <w:t>ООО</w:t>
      </w:r>
      <w:proofErr w:type="gramEnd"/>
      <w:r w:rsidRPr="00694498">
        <w:rPr>
          <w:rFonts w:ascii="Times New Roman" w:eastAsia="Times New Roman" w:hAnsi="Times New Roman" w:cs="Times New Roman"/>
        </w:rPr>
        <w:t xml:space="preserve"> «ТЕХНО-ЦЕНТР ИСТОК-БАНКОСЕРВИС»</w:t>
      </w:r>
      <w:r w:rsidR="006378F8" w:rsidRPr="00694498">
        <w:rPr>
          <w:rFonts w:ascii="Times New Roman" w:hAnsi="Times New Roman" w:cs="Times New Roman"/>
        </w:rPr>
        <w:t xml:space="preserve">, как участник с самым низким ценовым предложением - </w:t>
      </w:r>
      <w:r w:rsidRPr="00694498">
        <w:rPr>
          <w:rFonts w:ascii="Times New Roman" w:eastAsia="Times New Roman" w:hAnsi="Times New Roman" w:cs="Times New Roman"/>
          <w:bCs/>
        </w:rPr>
        <w:t>4 468 107,42 руб.</w:t>
      </w:r>
      <w:r w:rsidRPr="00694498">
        <w:rPr>
          <w:rFonts w:ascii="Times New Roman" w:eastAsia="Times New Roman" w:hAnsi="Times New Roman" w:cs="Times New Roman"/>
        </w:rPr>
        <w:t>, включая НДС.</w:t>
      </w:r>
    </w:p>
    <w:p w:rsidR="006378F8" w:rsidRPr="00694498" w:rsidRDefault="006378F8" w:rsidP="00A748AA">
      <w:pPr>
        <w:spacing w:line="300" w:lineRule="auto"/>
        <w:ind w:left="-851" w:firstLine="425"/>
        <w:jc w:val="both"/>
        <w:rPr>
          <w:rFonts w:ascii="Times New Roman" w:hAnsi="Times New Roman" w:cs="Times New Roman"/>
          <w:lang w:eastAsia="zh-CN" w:bidi="hi-IN"/>
        </w:rPr>
      </w:pPr>
      <w:r w:rsidRPr="00694498">
        <w:rPr>
          <w:rFonts w:ascii="Times New Roman" w:hAnsi="Times New Roman" w:cs="Times New Roman"/>
          <w:lang w:eastAsia="zh-CN" w:bidi="hi-IN"/>
        </w:rPr>
        <w:t>Между тем заявитель полагает, что цена договора, предложенная победителем закупки, явно занижена, что может свидетельствовать о предложен</w:t>
      </w:r>
      <w:proofErr w:type="gramStart"/>
      <w:r w:rsidRPr="00694498">
        <w:rPr>
          <w:rFonts w:ascii="Times New Roman" w:hAnsi="Times New Roman" w:cs="Times New Roman"/>
          <w:lang w:eastAsia="zh-CN" w:bidi="hi-IN"/>
        </w:rPr>
        <w:t>ии ООО</w:t>
      </w:r>
      <w:proofErr w:type="gramEnd"/>
      <w:r w:rsidRPr="00694498">
        <w:rPr>
          <w:rFonts w:ascii="Times New Roman" w:hAnsi="Times New Roman" w:cs="Times New Roman"/>
          <w:lang w:eastAsia="zh-CN" w:bidi="hi-IN"/>
        </w:rPr>
        <w:t xml:space="preserve"> «</w:t>
      </w:r>
      <w:r w:rsidRPr="00694498">
        <w:rPr>
          <w:rFonts w:ascii="Times New Roman" w:eastAsia="Times New Roman" w:hAnsi="Times New Roman" w:cs="Times New Roman"/>
        </w:rPr>
        <w:t>ТЕХНО-ЦЕНТР ИСТОК-БАНКОСЕРВИС</w:t>
      </w:r>
      <w:r w:rsidRPr="00694498">
        <w:rPr>
          <w:rFonts w:ascii="Times New Roman" w:hAnsi="Times New Roman" w:cs="Times New Roman"/>
          <w:lang w:eastAsia="zh-CN" w:bidi="hi-IN"/>
        </w:rPr>
        <w:t>» к поставке товара, несоответствующего характеристикам, указанным в техническом задании. Параметры товара, отраженные в техническом задании, позволяют прийти к выводу, что таким характеристикам соответству</w:t>
      </w:r>
      <w:r w:rsidR="00DB4506" w:rsidRPr="00694498">
        <w:rPr>
          <w:rFonts w:ascii="Times New Roman" w:hAnsi="Times New Roman" w:cs="Times New Roman"/>
          <w:lang w:eastAsia="zh-CN" w:bidi="hi-IN"/>
        </w:rPr>
        <w:t xml:space="preserve">ет бумага двух производителей – компании Ксерокс (офисная бумага </w:t>
      </w:r>
      <w:proofErr w:type="spellStart"/>
      <w:r w:rsidR="00DB4506" w:rsidRPr="00694498">
        <w:rPr>
          <w:rFonts w:ascii="Times New Roman" w:hAnsi="Times New Roman" w:cs="Times New Roman"/>
          <w:lang w:val="en-US" w:eastAsia="zh-CN" w:bidi="hi-IN"/>
        </w:rPr>
        <w:t>XeroxOffice</w:t>
      </w:r>
      <w:proofErr w:type="spellEnd"/>
      <w:r w:rsidR="00DB4506" w:rsidRPr="00694498">
        <w:rPr>
          <w:rFonts w:ascii="Times New Roman" w:hAnsi="Times New Roman" w:cs="Times New Roman"/>
          <w:lang w:eastAsia="zh-CN" w:bidi="hi-IN"/>
        </w:rPr>
        <w:t xml:space="preserve">) и компании </w:t>
      </w:r>
      <w:proofErr w:type="spellStart"/>
      <w:r w:rsidR="00DB4506" w:rsidRPr="00694498">
        <w:rPr>
          <w:rFonts w:ascii="Times New Roman" w:hAnsi="Times New Roman" w:cs="Times New Roman"/>
          <w:lang w:eastAsia="zh-CN" w:bidi="hi-IN"/>
        </w:rPr>
        <w:t>Монди</w:t>
      </w:r>
      <w:proofErr w:type="spellEnd"/>
      <w:r w:rsidR="00DB4506" w:rsidRPr="00694498">
        <w:rPr>
          <w:rFonts w:ascii="Times New Roman" w:hAnsi="Times New Roman" w:cs="Times New Roman"/>
          <w:lang w:eastAsia="zh-CN" w:bidi="hi-IN"/>
        </w:rPr>
        <w:t xml:space="preserve"> </w:t>
      </w:r>
      <w:proofErr w:type="spellStart"/>
      <w:r w:rsidR="00DB4506" w:rsidRPr="00694498">
        <w:rPr>
          <w:rFonts w:ascii="Times New Roman" w:hAnsi="Times New Roman" w:cs="Times New Roman"/>
          <w:lang w:eastAsia="zh-CN" w:bidi="hi-IN"/>
        </w:rPr>
        <w:t>Сейлз</w:t>
      </w:r>
      <w:proofErr w:type="spellEnd"/>
      <w:r w:rsidR="00DB4506" w:rsidRPr="00694498">
        <w:rPr>
          <w:rFonts w:ascii="Times New Roman" w:hAnsi="Times New Roman" w:cs="Times New Roman"/>
          <w:lang w:eastAsia="zh-CN" w:bidi="hi-IN"/>
        </w:rPr>
        <w:t xml:space="preserve"> СНГ (офисная бумага </w:t>
      </w:r>
      <w:proofErr w:type="spellStart"/>
      <w:r w:rsidR="00DB4506" w:rsidRPr="00694498">
        <w:rPr>
          <w:rFonts w:ascii="Times New Roman" w:hAnsi="Times New Roman" w:cs="Times New Roman"/>
          <w:lang w:val="en-US" w:eastAsia="zh-CN" w:bidi="hi-IN"/>
        </w:rPr>
        <w:t>IQAllround</w:t>
      </w:r>
      <w:proofErr w:type="spellEnd"/>
      <w:r w:rsidR="00DB4506" w:rsidRPr="00694498">
        <w:rPr>
          <w:rFonts w:ascii="Times New Roman" w:hAnsi="Times New Roman" w:cs="Times New Roman"/>
          <w:lang w:eastAsia="zh-CN" w:bidi="hi-IN"/>
        </w:rPr>
        <w:t xml:space="preserve">). При этом компания Ксерокс также производит офисную бумагу </w:t>
      </w:r>
      <w:proofErr w:type="spellStart"/>
      <w:r w:rsidR="00750CBE" w:rsidRPr="00694498">
        <w:rPr>
          <w:rFonts w:ascii="Times New Roman" w:hAnsi="Times New Roman" w:cs="Times New Roman"/>
          <w:lang w:val="en-US" w:eastAsia="zh-CN" w:bidi="hi-IN"/>
        </w:rPr>
        <w:t>XeroxPerfectPrint</w:t>
      </w:r>
      <w:proofErr w:type="spellEnd"/>
      <w:r w:rsidR="00750CBE" w:rsidRPr="00694498">
        <w:rPr>
          <w:rFonts w:ascii="Times New Roman" w:hAnsi="Times New Roman" w:cs="Times New Roman"/>
          <w:lang w:eastAsia="zh-CN" w:bidi="hi-IN"/>
        </w:rPr>
        <w:t xml:space="preserve">, которая по классу ниже, чем бумага </w:t>
      </w:r>
      <w:proofErr w:type="spellStart"/>
      <w:r w:rsidR="00750CBE" w:rsidRPr="00694498">
        <w:rPr>
          <w:rFonts w:ascii="Times New Roman" w:hAnsi="Times New Roman" w:cs="Times New Roman"/>
          <w:lang w:val="en-US" w:eastAsia="zh-CN" w:bidi="hi-IN"/>
        </w:rPr>
        <w:t>XeroxOffice</w:t>
      </w:r>
      <w:proofErr w:type="spellEnd"/>
      <w:r w:rsidR="00750CBE" w:rsidRPr="00694498">
        <w:rPr>
          <w:rFonts w:ascii="Times New Roman" w:hAnsi="Times New Roman" w:cs="Times New Roman"/>
          <w:lang w:eastAsia="zh-CN" w:bidi="hi-IN"/>
        </w:rPr>
        <w:t xml:space="preserve">, из-за наиболее улучшенных параметров </w:t>
      </w:r>
      <w:proofErr w:type="gramStart"/>
      <w:r w:rsidR="00750CBE" w:rsidRPr="00694498">
        <w:rPr>
          <w:rFonts w:ascii="Times New Roman" w:hAnsi="Times New Roman" w:cs="Times New Roman"/>
          <w:lang w:eastAsia="zh-CN" w:bidi="hi-IN"/>
        </w:rPr>
        <w:t>последней</w:t>
      </w:r>
      <w:proofErr w:type="gramEnd"/>
      <w:r w:rsidR="00750CBE" w:rsidRPr="00694498">
        <w:rPr>
          <w:rFonts w:ascii="Times New Roman" w:hAnsi="Times New Roman" w:cs="Times New Roman"/>
          <w:lang w:eastAsia="zh-CN" w:bidi="hi-IN"/>
        </w:rPr>
        <w:t>.</w:t>
      </w:r>
      <w:r w:rsidR="000E51F0" w:rsidRPr="00694498">
        <w:rPr>
          <w:rFonts w:ascii="Times New Roman" w:hAnsi="Times New Roman" w:cs="Times New Roman"/>
          <w:lang w:eastAsia="zh-CN" w:bidi="hi-IN"/>
        </w:rPr>
        <w:t xml:space="preserve"> Копии писем </w:t>
      </w:r>
      <w:proofErr w:type="gramStart"/>
      <w:r w:rsidR="000E51F0" w:rsidRPr="00694498">
        <w:rPr>
          <w:rFonts w:ascii="Times New Roman" w:hAnsi="Times New Roman" w:cs="Times New Roman"/>
          <w:lang w:eastAsia="zh-CN" w:bidi="hi-IN"/>
        </w:rPr>
        <w:t>компаний-производителей</w:t>
      </w:r>
      <w:proofErr w:type="gramEnd"/>
      <w:r w:rsidR="000E51F0" w:rsidRPr="00694498">
        <w:rPr>
          <w:rFonts w:ascii="Times New Roman" w:hAnsi="Times New Roman" w:cs="Times New Roman"/>
          <w:lang w:eastAsia="zh-CN" w:bidi="hi-IN"/>
        </w:rPr>
        <w:t xml:space="preserve"> с описанием технических характеристик названной бумаги прилагаем к настоящей жалобе. Как видно, </w:t>
      </w:r>
      <w:r w:rsidR="00750CBE" w:rsidRPr="00694498">
        <w:rPr>
          <w:rFonts w:ascii="Times New Roman" w:hAnsi="Times New Roman" w:cs="Times New Roman"/>
          <w:lang w:eastAsia="zh-CN" w:bidi="hi-IN"/>
        </w:rPr>
        <w:t xml:space="preserve">характеристики бумаги </w:t>
      </w:r>
      <w:proofErr w:type="spellStart"/>
      <w:r w:rsidR="00750CBE" w:rsidRPr="00694498">
        <w:rPr>
          <w:rFonts w:ascii="Times New Roman" w:hAnsi="Times New Roman" w:cs="Times New Roman"/>
          <w:lang w:val="en-US" w:eastAsia="zh-CN" w:bidi="hi-IN"/>
        </w:rPr>
        <w:t>XeroxPerfectPrint</w:t>
      </w:r>
      <w:proofErr w:type="spellEnd"/>
      <w:r w:rsidR="00750CBE" w:rsidRPr="00694498">
        <w:rPr>
          <w:rFonts w:ascii="Times New Roman" w:hAnsi="Times New Roman" w:cs="Times New Roman"/>
          <w:lang w:eastAsia="zh-CN" w:bidi="hi-IN"/>
        </w:rPr>
        <w:t xml:space="preserve"> требованиям заказчика не соответствуют. Вместе с тем предложенная победителем закупки цена договора </w:t>
      </w:r>
      <w:r w:rsidR="00A748AA" w:rsidRPr="00694498">
        <w:rPr>
          <w:rFonts w:ascii="Times New Roman" w:hAnsi="Times New Roman" w:cs="Times New Roman"/>
          <w:lang w:eastAsia="zh-CN" w:bidi="hi-IN"/>
        </w:rPr>
        <w:t>подтверждает</w:t>
      </w:r>
      <w:r w:rsidR="00750CBE" w:rsidRPr="00694498">
        <w:rPr>
          <w:rFonts w:ascii="Times New Roman" w:hAnsi="Times New Roman" w:cs="Times New Roman"/>
          <w:lang w:eastAsia="zh-CN" w:bidi="hi-IN"/>
        </w:rPr>
        <w:t xml:space="preserve"> его намерени</w:t>
      </w:r>
      <w:r w:rsidR="00A748AA" w:rsidRPr="00694498">
        <w:rPr>
          <w:rFonts w:ascii="Times New Roman" w:hAnsi="Times New Roman" w:cs="Times New Roman"/>
          <w:lang w:eastAsia="zh-CN" w:bidi="hi-IN"/>
        </w:rPr>
        <w:t>е</w:t>
      </w:r>
      <w:r w:rsidR="00750CBE" w:rsidRPr="00694498">
        <w:rPr>
          <w:rFonts w:ascii="Times New Roman" w:hAnsi="Times New Roman" w:cs="Times New Roman"/>
          <w:lang w:eastAsia="zh-CN" w:bidi="hi-IN"/>
        </w:rPr>
        <w:t xml:space="preserve"> поставить именно данную бумагу. </w:t>
      </w:r>
    </w:p>
    <w:p w:rsidR="00556732" w:rsidRPr="00694498" w:rsidRDefault="006378F8" w:rsidP="00556732">
      <w:pPr>
        <w:spacing w:line="300" w:lineRule="auto"/>
        <w:ind w:left="-851" w:firstLine="425"/>
        <w:jc w:val="both"/>
        <w:rPr>
          <w:rFonts w:ascii="Times New Roman" w:hAnsi="Times New Roman" w:cs="Times New Roman"/>
        </w:rPr>
      </w:pPr>
      <w:proofErr w:type="gramStart"/>
      <w:r w:rsidRPr="00694498">
        <w:rPr>
          <w:rFonts w:ascii="Times New Roman" w:hAnsi="Times New Roman" w:cs="Times New Roman"/>
        </w:rPr>
        <w:t xml:space="preserve">Частью 1 статьи 2 Федерального закона от 18.07.2011 г. № 223-ФЗ «О закупках товаров, работ, услуг отдельными видами юридических лиц» (далее также – Закон № 223-ФЗ) установлено, что при закупке товаров, работ, услуг заказчики руководствуются </w:t>
      </w:r>
      <w:hyperlink r:id="rId12" w:history="1">
        <w:r w:rsidRPr="00694498">
          <w:rPr>
            <w:rFonts w:ascii="Times New Roman" w:hAnsi="Times New Roman" w:cs="Times New Roman"/>
          </w:rPr>
          <w:t>Конституцией</w:t>
        </w:r>
      </w:hyperlink>
      <w:r w:rsidRPr="00694498">
        <w:rPr>
          <w:rFonts w:ascii="Times New Roman" w:hAnsi="Times New Roman" w:cs="Times New Roman"/>
        </w:rPr>
        <w:t xml:space="preserve"> Российской Федерации, Гражданским </w:t>
      </w:r>
      <w:hyperlink r:id="rId13" w:history="1">
        <w:r w:rsidRPr="00694498">
          <w:rPr>
            <w:rFonts w:ascii="Times New Roman" w:hAnsi="Times New Roman" w:cs="Times New Roman"/>
          </w:rPr>
          <w:t>кодексом</w:t>
        </w:r>
      </w:hyperlink>
      <w:r w:rsidRPr="00694498">
        <w:rPr>
          <w:rFonts w:ascii="Times New Roman" w:hAnsi="Times New Roman" w:cs="Times New Roman"/>
        </w:rPr>
        <w:t xml:space="preserve"> Российской 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и</w:t>
      </w:r>
      <w:proofErr w:type="gramEnd"/>
      <w:r w:rsidRPr="00694498">
        <w:rPr>
          <w:rFonts w:ascii="Times New Roman" w:hAnsi="Times New Roman" w:cs="Times New Roman"/>
        </w:rPr>
        <w:t xml:space="preserve"> утвержденными с учетом положений </w:t>
      </w:r>
      <w:hyperlink r:id="rId14" w:history="1">
        <w:r w:rsidRPr="00694498">
          <w:rPr>
            <w:rFonts w:ascii="Times New Roman" w:hAnsi="Times New Roman" w:cs="Times New Roman"/>
          </w:rPr>
          <w:t>части 3</w:t>
        </w:r>
      </w:hyperlink>
      <w:r w:rsidRPr="00694498">
        <w:rPr>
          <w:rFonts w:ascii="Times New Roman" w:hAnsi="Times New Roman" w:cs="Times New Roman"/>
        </w:rPr>
        <w:t xml:space="preserve"> настоящей статьи правовыми актами, регламентирующими правила закупки</w:t>
      </w:r>
      <w:r w:rsidR="00556732" w:rsidRPr="00694498">
        <w:rPr>
          <w:rFonts w:ascii="Times New Roman" w:hAnsi="Times New Roman" w:cs="Times New Roman"/>
        </w:rPr>
        <w:t>.</w:t>
      </w:r>
    </w:p>
    <w:p w:rsidR="00694498" w:rsidRPr="00694498" w:rsidRDefault="006378F8" w:rsidP="00556732">
      <w:pPr>
        <w:spacing w:line="300" w:lineRule="auto"/>
        <w:ind w:left="-851" w:firstLine="425"/>
        <w:jc w:val="both"/>
        <w:rPr>
          <w:rFonts w:ascii="Times New Roman" w:hAnsi="Times New Roman" w:cs="Times New Roman"/>
        </w:rPr>
      </w:pPr>
      <w:r w:rsidRPr="00694498">
        <w:rPr>
          <w:rFonts w:ascii="Times New Roman" w:hAnsi="Times New Roman" w:cs="Times New Roman"/>
        </w:rPr>
        <w:t xml:space="preserve">В силу </w:t>
      </w:r>
      <w:r w:rsidR="00556732" w:rsidRPr="00694498">
        <w:rPr>
          <w:rFonts w:ascii="Times New Roman" w:hAnsi="Times New Roman" w:cs="Times New Roman"/>
        </w:rPr>
        <w:t>пункта 83</w:t>
      </w:r>
      <w:r w:rsidR="00694498">
        <w:rPr>
          <w:rFonts w:ascii="Times New Roman" w:hAnsi="Times New Roman" w:cs="Times New Roman"/>
        </w:rPr>
        <w:t xml:space="preserve">Приложения № 12 к </w:t>
      </w:r>
      <w:proofErr w:type="spellStart"/>
      <w:r w:rsidR="00694498">
        <w:rPr>
          <w:rFonts w:ascii="Times New Roman" w:hAnsi="Times New Roman" w:cs="Times New Roman"/>
        </w:rPr>
        <w:t>Единому</w:t>
      </w:r>
      <w:r w:rsidR="00694498">
        <w:rPr>
          <w:rFonts w:ascii="Times New Roman" w:eastAsia="Times New Roman" w:hAnsi="Times New Roman" w:cs="Times New Roman"/>
        </w:rPr>
        <w:t>отраслевому</w:t>
      </w:r>
      <w:proofErr w:type="spellEnd"/>
      <w:r w:rsidR="00694498">
        <w:rPr>
          <w:rFonts w:ascii="Times New Roman" w:hAnsi="Times New Roman" w:cs="Times New Roman"/>
        </w:rPr>
        <w:t xml:space="preserve"> </w:t>
      </w:r>
      <w:proofErr w:type="spellStart"/>
      <w:r w:rsidR="00694498">
        <w:rPr>
          <w:rFonts w:ascii="Times New Roman" w:hAnsi="Times New Roman" w:cs="Times New Roman"/>
        </w:rPr>
        <w:t>стандартузакупок</w:t>
      </w:r>
      <w:proofErr w:type="spellEnd"/>
      <w:r w:rsidR="00694498">
        <w:rPr>
          <w:rFonts w:ascii="Times New Roman" w:hAnsi="Times New Roman" w:cs="Times New Roman"/>
        </w:rPr>
        <w:t xml:space="preserve"> (Положению</w:t>
      </w:r>
      <w:r w:rsidR="008E534E">
        <w:rPr>
          <w:rFonts w:ascii="Times New Roman" w:hAnsi="Times New Roman" w:cs="Times New Roman"/>
        </w:rPr>
        <w:t xml:space="preserve"> о закупке) </w:t>
      </w:r>
      <w:r w:rsidR="00556732" w:rsidRPr="00694498">
        <w:rPr>
          <w:rFonts w:ascii="Times New Roman" w:hAnsi="Times New Roman" w:cs="Times New Roman"/>
        </w:rPr>
        <w:t>Государственной корпорации по атомной энергии «</w:t>
      </w:r>
      <w:proofErr w:type="spellStart"/>
      <w:r w:rsidR="00556732" w:rsidRPr="00694498">
        <w:rPr>
          <w:rFonts w:ascii="Times New Roman" w:hAnsi="Times New Roman" w:cs="Times New Roman"/>
        </w:rPr>
        <w:t>Росатом</w:t>
      </w:r>
      <w:proofErr w:type="spellEnd"/>
      <w:r w:rsidR="00556732" w:rsidRPr="00694498">
        <w:rPr>
          <w:rFonts w:ascii="Times New Roman" w:hAnsi="Times New Roman" w:cs="Times New Roman"/>
        </w:rPr>
        <w:t xml:space="preserve">» с изменениями, утвержденными решением наблюдательного совета </w:t>
      </w:r>
      <w:proofErr w:type="spellStart"/>
      <w:r w:rsidR="00556732" w:rsidRPr="00694498">
        <w:rPr>
          <w:rFonts w:ascii="Times New Roman" w:hAnsi="Times New Roman" w:cs="Times New Roman"/>
        </w:rPr>
        <w:t>Госкорпорации</w:t>
      </w:r>
      <w:proofErr w:type="spellEnd"/>
      <w:r w:rsidR="00556732" w:rsidRPr="00694498">
        <w:rPr>
          <w:rFonts w:ascii="Times New Roman" w:hAnsi="Times New Roman" w:cs="Times New Roman"/>
        </w:rPr>
        <w:t xml:space="preserve"> «</w:t>
      </w:r>
      <w:proofErr w:type="spellStart"/>
      <w:r w:rsidR="00556732" w:rsidRPr="00694498">
        <w:rPr>
          <w:rFonts w:ascii="Times New Roman" w:hAnsi="Times New Roman" w:cs="Times New Roman"/>
        </w:rPr>
        <w:t>Росатом</w:t>
      </w:r>
      <w:proofErr w:type="spellEnd"/>
      <w:r w:rsidR="00556732" w:rsidRPr="00694498">
        <w:rPr>
          <w:rFonts w:ascii="Times New Roman" w:hAnsi="Times New Roman" w:cs="Times New Roman"/>
        </w:rPr>
        <w:t xml:space="preserve">» (протокол от 07.02.2019 №112), с учетом приказа генерального директора </w:t>
      </w:r>
      <w:proofErr w:type="spellStart"/>
      <w:r w:rsidR="00556732" w:rsidRPr="00694498">
        <w:rPr>
          <w:rFonts w:ascii="Times New Roman" w:hAnsi="Times New Roman" w:cs="Times New Roman"/>
        </w:rPr>
        <w:t>Госкорпорации</w:t>
      </w:r>
      <w:proofErr w:type="spellEnd"/>
      <w:r w:rsidR="00556732" w:rsidRPr="00694498">
        <w:rPr>
          <w:rFonts w:ascii="Times New Roman" w:hAnsi="Times New Roman" w:cs="Times New Roman"/>
        </w:rPr>
        <w:t xml:space="preserve"> «</w:t>
      </w:r>
      <w:proofErr w:type="spellStart"/>
      <w:r w:rsidR="00556732" w:rsidRPr="00694498">
        <w:rPr>
          <w:rFonts w:ascii="Times New Roman" w:hAnsi="Times New Roman" w:cs="Times New Roman"/>
        </w:rPr>
        <w:t>Росатом</w:t>
      </w:r>
      <w:proofErr w:type="spellEnd"/>
      <w:r w:rsidR="00556732" w:rsidRPr="00694498">
        <w:rPr>
          <w:rFonts w:ascii="Times New Roman" w:hAnsi="Times New Roman" w:cs="Times New Roman"/>
        </w:rPr>
        <w:t>» от 27.06.2019 №1/624-П</w:t>
      </w:r>
      <w:bookmarkStart w:id="0" w:name="_Ref401221543"/>
      <w:r w:rsidR="00D625DF" w:rsidRPr="00694498">
        <w:rPr>
          <w:rFonts w:ascii="Times New Roman" w:hAnsi="Times New Roman" w:cs="Times New Roman"/>
        </w:rPr>
        <w:t xml:space="preserve"> (далее</w:t>
      </w:r>
      <w:r w:rsidR="00694498" w:rsidRPr="00694498">
        <w:rPr>
          <w:rFonts w:ascii="Times New Roman" w:hAnsi="Times New Roman" w:cs="Times New Roman"/>
        </w:rPr>
        <w:t xml:space="preserve"> также</w:t>
      </w:r>
      <w:r w:rsidR="00D625DF" w:rsidRPr="00694498">
        <w:rPr>
          <w:rFonts w:ascii="Times New Roman" w:hAnsi="Times New Roman" w:cs="Times New Roman"/>
        </w:rPr>
        <w:t xml:space="preserve"> - Положение)</w:t>
      </w:r>
      <w:proofErr w:type="gramStart"/>
      <w:r w:rsidR="00694498">
        <w:rPr>
          <w:rFonts w:ascii="Times New Roman" w:hAnsi="Times New Roman" w:cs="Times New Roman"/>
        </w:rPr>
        <w:t>,</w:t>
      </w:r>
      <w:r w:rsidR="008E534E">
        <w:rPr>
          <w:rFonts w:ascii="Times New Roman" w:hAnsi="Times New Roman" w:cs="Times New Roman"/>
        </w:rPr>
        <w:t>в</w:t>
      </w:r>
      <w:proofErr w:type="gramEnd"/>
      <w:r w:rsidR="008E534E">
        <w:rPr>
          <w:rFonts w:ascii="Times New Roman" w:hAnsi="Times New Roman" w:cs="Times New Roman"/>
        </w:rPr>
        <w:t xml:space="preserve"> соответствии с которым проводилась закупка, </w:t>
      </w:r>
      <w:r w:rsidR="00556732" w:rsidRPr="00694498">
        <w:rPr>
          <w:rFonts w:ascii="Times New Roman" w:hAnsi="Times New Roman" w:cs="Times New Roman"/>
        </w:rPr>
        <w:t xml:space="preserve">по итогам отборочной стадии комиссия в отношении каждого участника закупки принимает решение о допуске к дальнейшему участию в закупке, либо об отказе в допуске в соответствии с критериями отбора. </w:t>
      </w:r>
      <w:r w:rsidR="00694498" w:rsidRPr="00694498">
        <w:rPr>
          <w:rFonts w:ascii="Times New Roman" w:hAnsi="Times New Roman" w:cs="Times New Roman"/>
        </w:rPr>
        <w:t>В подпункте 5</w:t>
      </w:r>
      <w:r w:rsidR="00D625DF" w:rsidRPr="00694498">
        <w:rPr>
          <w:rFonts w:ascii="Times New Roman" w:hAnsi="Times New Roman" w:cs="Times New Roman"/>
        </w:rPr>
        <w:t xml:space="preserve"> пункта 83 </w:t>
      </w:r>
      <w:r w:rsidR="00694498">
        <w:rPr>
          <w:rFonts w:ascii="Times New Roman" w:hAnsi="Times New Roman" w:cs="Times New Roman"/>
        </w:rPr>
        <w:t xml:space="preserve">Приложения № 12 к </w:t>
      </w:r>
      <w:r w:rsidR="008E534E">
        <w:rPr>
          <w:rFonts w:ascii="Times New Roman" w:hAnsi="Times New Roman" w:cs="Times New Roman"/>
        </w:rPr>
        <w:t xml:space="preserve">Положению </w:t>
      </w:r>
      <w:r w:rsidR="00D625DF" w:rsidRPr="00694498">
        <w:rPr>
          <w:rFonts w:ascii="Times New Roman" w:hAnsi="Times New Roman" w:cs="Times New Roman"/>
        </w:rPr>
        <w:t>среди оснований</w:t>
      </w:r>
      <w:r w:rsidR="00556732" w:rsidRPr="00694498">
        <w:rPr>
          <w:rFonts w:ascii="Times New Roman" w:hAnsi="Times New Roman" w:cs="Times New Roman"/>
        </w:rPr>
        <w:t xml:space="preserve"> для отказа в </w:t>
      </w:r>
      <w:proofErr w:type="spellStart"/>
      <w:r w:rsidR="00556732" w:rsidRPr="00694498">
        <w:rPr>
          <w:rFonts w:ascii="Times New Roman" w:hAnsi="Times New Roman" w:cs="Times New Roman"/>
        </w:rPr>
        <w:t>допуске</w:t>
      </w:r>
      <w:bookmarkEnd w:id="0"/>
      <w:r w:rsidR="002E6CEC">
        <w:rPr>
          <w:rFonts w:ascii="Times New Roman" w:hAnsi="Times New Roman" w:cs="Times New Roman"/>
        </w:rPr>
        <w:t>названо</w:t>
      </w:r>
      <w:proofErr w:type="spellEnd"/>
      <w:r w:rsidR="00694498" w:rsidRPr="00694498">
        <w:rPr>
          <w:rFonts w:ascii="Times New Roman" w:hAnsi="Times New Roman" w:cs="Times New Roman"/>
        </w:rPr>
        <w:t xml:space="preserve"> также несоответствие продукции, указанной в заявке на участие в закупке, требованиям документации</w:t>
      </w:r>
      <w:r w:rsidR="00694498">
        <w:rPr>
          <w:rFonts w:ascii="Times New Roman" w:hAnsi="Times New Roman" w:cs="Times New Roman"/>
        </w:rPr>
        <w:t>.</w:t>
      </w:r>
    </w:p>
    <w:p w:rsidR="006378F8" w:rsidRPr="00694498" w:rsidRDefault="008E534E" w:rsidP="006378F8">
      <w:pPr>
        <w:spacing w:line="300" w:lineRule="auto"/>
        <w:ind w:left="-85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Согласно пункту</w:t>
      </w:r>
      <w:r w:rsidR="006378F8" w:rsidRPr="00694498">
        <w:rPr>
          <w:rFonts w:ascii="Times New Roman" w:hAnsi="Times New Roman" w:cs="Times New Roman"/>
          <w:bCs/>
        </w:rPr>
        <w:t xml:space="preserve"> 2 части 1 статьи 3 Закона № 223-ФЗ, </w:t>
      </w:r>
      <w:r>
        <w:rPr>
          <w:rFonts w:ascii="Times New Roman" w:hAnsi="Times New Roman" w:cs="Times New Roman"/>
        </w:rPr>
        <w:t>части</w:t>
      </w:r>
      <w:r w:rsidR="006378F8" w:rsidRPr="00694498">
        <w:rPr>
          <w:rFonts w:ascii="Times New Roman" w:hAnsi="Times New Roman" w:cs="Times New Roman"/>
        </w:rPr>
        <w:t xml:space="preserve"> 2 статьи </w:t>
      </w:r>
      <w:r>
        <w:rPr>
          <w:rFonts w:ascii="Times New Roman" w:hAnsi="Times New Roman" w:cs="Times New Roman"/>
        </w:rPr>
        <w:t>1.</w:t>
      </w:r>
      <w:r w:rsidR="006378F8" w:rsidRPr="00694498">
        <w:rPr>
          <w:rFonts w:ascii="Times New Roman" w:hAnsi="Times New Roman" w:cs="Times New Roman"/>
        </w:rPr>
        <w:t xml:space="preserve">2  </w:t>
      </w:r>
      <w:proofErr w:type="spellStart"/>
      <w:r w:rsidR="006378F8" w:rsidRPr="00694498">
        <w:rPr>
          <w:rFonts w:ascii="Times New Roman" w:eastAsia="Times New Roman" w:hAnsi="Times New Roman" w:cs="Times New Roman"/>
          <w:bCs/>
        </w:rPr>
        <w:t>Положения</w:t>
      </w:r>
      <w:r w:rsidR="006378F8" w:rsidRPr="00694498">
        <w:rPr>
          <w:rFonts w:ascii="Times New Roman" w:hAnsi="Times New Roman" w:cs="Times New Roman"/>
          <w:bCs/>
        </w:rPr>
        <w:t>одним</w:t>
      </w:r>
      <w:proofErr w:type="spellEnd"/>
      <w:r w:rsidR="006378F8" w:rsidRPr="00694498">
        <w:rPr>
          <w:rFonts w:ascii="Times New Roman" w:hAnsi="Times New Roman" w:cs="Times New Roman"/>
          <w:bCs/>
        </w:rPr>
        <w:t xml:space="preserve"> из принципов, которым руководствуется заказчик </w:t>
      </w:r>
      <w:r w:rsidR="006378F8" w:rsidRPr="00694498">
        <w:rPr>
          <w:rFonts w:ascii="Times New Roman" w:hAnsi="Times New Roman" w:cs="Times New Roman"/>
        </w:rPr>
        <w:t>при закупке товаров, работ, услуг</w:t>
      </w:r>
      <w:r w:rsidR="006378F8" w:rsidRPr="00694498">
        <w:rPr>
          <w:rFonts w:ascii="Times New Roman" w:hAnsi="Times New Roman" w:cs="Times New Roman"/>
          <w:bCs/>
        </w:rPr>
        <w:t xml:space="preserve">, является </w:t>
      </w:r>
      <w:r w:rsidR="006378F8" w:rsidRPr="00694498">
        <w:rPr>
          <w:rFonts w:ascii="Times New Roman" w:hAnsi="Times New Roman" w:cs="Times New Roman"/>
        </w:rPr>
        <w:t xml:space="preserve">равноправие, справедливость, отсутствие дискриминации и необоснованных ограничений конкуренции по отношению к участникам закупки. </w:t>
      </w:r>
    </w:p>
    <w:p w:rsidR="006378F8" w:rsidRPr="00694498" w:rsidRDefault="006378F8" w:rsidP="006378F8">
      <w:pPr>
        <w:spacing w:line="300" w:lineRule="auto"/>
        <w:ind w:left="-851" w:firstLine="425"/>
        <w:jc w:val="both"/>
        <w:rPr>
          <w:rFonts w:ascii="Times New Roman" w:hAnsi="Times New Roman" w:cs="Times New Roman"/>
        </w:rPr>
      </w:pPr>
      <w:r w:rsidRPr="00694498">
        <w:rPr>
          <w:rFonts w:ascii="Times New Roman" w:hAnsi="Times New Roman" w:cs="Times New Roman"/>
        </w:rPr>
        <w:t>Пунктом 3 части 1 статьи 17 Федерального закона о</w:t>
      </w:r>
      <w:bookmarkStart w:id="1" w:name="_GoBack"/>
      <w:bookmarkEnd w:id="1"/>
      <w:r w:rsidRPr="00694498">
        <w:rPr>
          <w:rFonts w:ascii="Times New Roman" w:hAnsi="Times New Roman" w:cs="Times New Roman"/>
        </w:rPr>
        <w:t xml:space="preserve">т 26.07.2006 г. № 135-ФЗ «О защите конкуренции» (далее также – Закон № 135-ФЗ) установлено, что при проведении торгов запрещается нарушение порядка определения победителя или победителей торгов, которое приводит или может привести к недопущению, ограничению или устранению конкуренции. При этом на основании части 5 статьи 17 Закона № 135-ФЗ положения </w:t>
      </w:r>
      <w:hyperlink r:id="rId15" w:history="1">
        <w:r w:rsidRPr="00694498">
          <w:rPr>
            <w:rFonts w:ascii="Times New Roman" w:hAnsi="Times New Roman" w:cs="Times New Roman"/>
          </w:rPr>
          <w:t>части 1</w:t>
        </w:r>
      </w:hyperlink>
      <w:r w:rsidRPr="00694498">
        <w:rPr>
          <w:rFonts w:ascii="Times New Roman" w:hAnsi="Times New Roman" w:cs="Times New Roman"/>
        </w:rPr>
        <w:t xml:space="preserve"> настоящей статьи </w:t>
      </w:r>
      <w:proofErr w:type="gramStart"/>
      <w:r w:rsidRPr="00694498">
        <w:rPr>
          <w:rFonts w:ascii="Times New Roman" w:hAnsi="Times New Roman" w:cs="Times New Roman"/>
        </w:rPr>
        <w:t>распространяются</w:t>
      </w:r>
      <w:proofErr w:type="gramEnd"/>
      <w:r w:rsidRPr="00694498">
        <w:rPr>
          <w:rFonts w:ascii="Times New Roman" w:hAnsi="Times New Roman" w:cs="Times New Roman"/>
        </w:rPr>
        <w:t xml:space="preserve"> в том числе на все закупки товаров, работ, услуг, осуществляемые в </w:t>
      </w:r>
      <w:r w:rsidRPr="00694498">
        <w:rPr>
          <w:rFonts w:ascii="Times New Roman" w:hAnsi="Times New Roman" w:cs="Times New Roman"/>
        </w:rPr>
        <w:lastRenderedPageBreak/>
        <w:t xml:space="preserve">соответствии с Федеральным </w:t>
      </w:r>
      <w:hyperlink r:id="rId16" w:history="1">
        <w:r w:rsidRPr="00694498">
          <w:rPr>
            <w:rFonts w:ascii="Times New Roman" w:hAnsi="Times New Roman" w:cs="Times New Roman"/>
          </w:rPr>
          <w:t>законом</w:t>
        </w:r>
      </w:hyperlink>
      <w:r w:rsidRPr="00694498">
        <w:rPr>
          <w:rFonts w:ascii="Times New Roman" w:hAnsi="Times New Roman" w:cs="Times New Roman"/>
        </w:rPr>
        <w:t xml:space="preserve"> от 18 июля 2011 года № 223-ФЗ «О закупках товаров, работ, услуг отдельными видами юридических лиц».</w:t>
      </w:r>
    </w:p>
    <w:p w:rsidR="00A83737" w:rsidRPr="00694498" w:rsidRDefault="006378F8" w:rsidP="00A83737">
      <w:pPr>
        <w:spacing w:line="300" w:lineRule="auto"/>
        <w:ind w:left="-851" w:firstLine="425"/>
        <w:jc w:val="both"/>
        <w:rPr>
          <w:rFonts w:ascii="Times New Roman" w:hAnsi="Times New Roman" w:cs="Times New Roman"/>
        </w:rPr>
      </w:pPr>
      <w:proofErr w:type="gramStart"/>
      <w:r w:rsidRPr="00694498">
        <w:rPr>
          <w:rFonts w:ascii="Times New Roman" w:hAnsi="Times New Roman" w:cs="Times New Roman"/>
        </w:rPr>
        <w:t xml:space="preserve">По части 10 статьи 3 Закона № 223-ФЗ любой участник закупки вправе обжаловать в антимонопольном органе в порядке, установленном </w:t>
      </w:r>
      <w:hyperlink r:id="rId17" w:history="1">
        <w:r w:rsidRPr="00694498">
          <w:rPr>
            <w:rFonts w:ascii="Times New Roman" w:hAnsi="Times New Roman" w:cs="Times New Roman"/>
          </w:rPr>
          <w:t>статьей 18.1</w:t>
        </w:r>
      </w:hyperlink>
      <w:r w:rsidRPr="00694498">
        <w:rPr>
          <w:rFonts w:ascii="Times New Roman" w:hAnsi="Times New Roman" w:cs="Times New Roman"/>
        </w:rPr>
        <w:t xml:space="preserve"> Закона № 135-ФЗ, с учетом особенностей, установленных настоящей статьей, действия (бездействие) заказчика, комиссии по осуществлению закупок, оператора электронной площадки при закупке товаров, работ, услуг, если такие действия (бездействие) нарушают права и законные интересы участника закупки.</w:t>
      </w:r>
      <w:proofErr w:type="gramEnd"/>
      <w:r w:rsidRPr="00694498">
        <w:rPr>
          <w:rFonts w:ascii="Times New Roman" w:hAnsi="Times New Roman" w:cs="Times New Roman"/>
        </w:rPr>
        <w:t xml:space="preserve"> Обжалование </w:t>
      </w:r>
      <w:proofErr w:type="gramStart"/>
      <w:r w:rsidRPr="00694498">
        <w:rPr>
          <w:rFonts w:ascii="Times New Roman" w:hAnsi="Times New Roman" w:cs="Times New Roman"/>
        </w:rPr>
        <w:t>осуществляется</w:t>
      </w:r>
      <w:proofErr w:type="gramEnd"/>
      <w:r w:rsidRPr="00694498">
        <w:rPr>
          <w:rFonts w:ascii="Times New Roman" w:hAnsi="Times New Roman" w:cs="Times New Roman"/>
        </w:rPr>
        <w:t xml:space="preserve"> в том числе в случае осуществления заказчиком закупки с нарушением требований настоящего Федерального закона и (или) порядка подготовки и (или) осуществления закупки, содержащегося в утвержденном и размещенном в единой информационной системе положении о закупке такого заказчика.</w:t>
      </w:r>
    </w:p>
    <w:p w:rsidR="000E51F0" w:rsidRPr="00694498" w:rsidRDefault="000E51F0" w:rsidP="00A83737">
      <w:pPr>
        <w:spacing w:line="300" w:lineRule="auto"/>
        <w:ind w:left="-851" w:firstLine="425"/>
        <w:jc w:val="both"/>
        <w:rPr>
          <w:rFonts w:ascii="Times New Roman" w:hAnsi="Times New Roman" w:cs="Times New Roman"/>
        </w:rPr>
      </w:pPr>
      <w:r w:rsidRPr="00694498">
        <w:rPr>
          <w:rFonts w:ascii="Times New Roman" w:hAnsi="Times New Roman" w:cs="Times New Roman"/>
        </w:rPr>
        <w:t xml:space="preserve">На основании </w:t>
      </w:r>
      <w:proofErr w:type="gramStart"/>
      <w:r w:rsidRPr="00694498">
        <w:rPr>
          <w:rFonts w:ascii="Times New Roman" w:hAnsi="Times New Roman" w:cs="Times New Roman"/>
        </w:rPr>
        <w:t>вышеизложенного</w:t>
      </w:r>
      <w:proofErr w:type="gramEnd"/>
    </w:p>
    <w:p w:rsidR="00A83737" w:rsidRPr="00694498" w:rsidRDefault="00A83737" w:rsidP="00A83737">
      <w:pPr>
        <w:spacing w:line="300" w:lineRule="auto"/>
        <w:ind w:left="-851"/>
        <w:jc w:val="center"/>
        <w:rPr>
          <w:rFonts w:ascii="Times New Roman" w:hAnsi="Times New Roman" w:cs="Times New Roman"/>
        </w:rPr>
      </w:pPr>
      <w:r w:rsidRPr="00694498">
        <w:rPr>
          <w:rFonts w:ascii="Times New Roman" w:hAnsi="Times New Roman" w:cs="Times New Roman"/>
          <w:b/>
        </w:rPr>
        <w:t>ПРОСИМ:</w:t>
      </w:r>
    </w:p>
    <w:p w:rsidR="00A83737" w:rsidRPr="00694498" w:rsidRDefault="00A83737" w:rsidP="00A83737">
      <w:pPr>
        <w:widowControl w:val="0"/>
        <w:autoSpaceDE w:val="0"/>
        <w:autoSpaceDN w:val="0"/>
        <w:adjustRightInd w:val="0"/>
        <w:spacing w:line="300" w:lineRule="auto"/>
        <w:ind w:left="-851" w:firstLine="425"/>
        <w:jc w:val="both"/>
        <w:rPr>
          <w:rFonts w:ascii="Times New Roman" w:hAnsi="Times New Roman" w:cs="Times New Roman"/>
        </w:rPr>
      </w:pPr>
      <w:proofErr w:type="gramStart"/>
      <w:r w:rsidRPr="00694498">
        <w:rPr>
          <w:rFonts w:ascii="Times New Roman" w:eastAsia="Times New Roman" w:hAnsi="Times New Roman" w:cs="Times New Roman"/>
        </w:rPr>
        <w:t xml:space="preserve">1. провести внеплановую проверку на предмет соблюдения </w:t>
      </w:r>
      <w:r w:rsidR="00A01EA9" w:rsidRPr="00694498">
        <w:rPr>
          <w:rFonts w:ascii="Times New Roman" w:hAnsi="Times New Roman" w:cs="Times New Roman"/>
        </w:rPr>
        <w:t>закупочной комиссией федерального государственного унитарного предприятия</w:t>
      </w:r>
      <w:r w:rsidR="00A01EA9" w:rsidRPr="00694498">
        <w:rPr>
          <w:rFonts w:ascii="Times New Roman" w:eastAsia="Times New Roman" w:hAnsi="Times New Roman" w:cs="Times New Roman"/>
        </w:rPr>
        <w:t xml:space="preserve"> «Горно-химический комбинат»</w:t>
      </w:r>
      <w:r w:rsidRPr="00694498">
        <w:rPr>
          <w:rFonts w:ascii="Times New Roman" w:eastAsia="Times New Roman" w:hAnsi="Times New Roman" w:cs="Times New Roman"/>
        </w:rPr>
        <w:t xml:space="preserve"> при проведении </w:t>
      </w:r>
      <w:r w:rsidR="00A01EA9" w:rsidRPr="00694498">
        <w:rPr>
          <w:rFonts w:ascii="Times New Roman" w:hAnsi="Times New Roman" w:cs="Times New Roman"/>
        </w:rPr>
        <w:t xml:space="preserve">открытого запроса котировок в электронной форме </w:t>
      </w:r>
      <w:r w:rsidRPr="00694498">
        <w:rPr>
          <w:rFonts w:ascii="Times New Roman" w:hAnsi="Times New Roman" w:cs="Times New Roman"/>
          <w:snapToGrid w:val="0"/>
          <w:lang w:eastAsia="zh-CN" w:bidi="hi-IN"/>
        </w:rPr>
        <w:t>(</w:t>
      </w:r>
      <w:r w:rsidRPr="00694498">
        <w:rPr>
          <w:rFonts w:ascii="Times New Roman" w:hAnsi="Times New Roman" w:cs="Times New Roman"/>
        </w:rPr>
        <w:t>реестровый номер извещения о закупке в ЕИС</w:t>
      </w:r>
      <w:r w:rsidRPr="00694498">
        <w:rPr>
          <w:rFonts w:ascii="Times New Roman" w:hAnsi="Times New Roman" w:cs="Times New Roman"/>
          <w:snapToGrid w:val="0"/>
          <w:lang w:eastAsia="zh-CN" w:bidi="hi-IN"/>
        </w:rPr>
        <w:t xml:space="preserve">: </w:t>
      </w:r>
      <w:r w:rsidR="00A01EA9" w:rsidRPr="00694498">
        <w:rPr>
          <w:rFonts w:ascii="Times New Roman" w:eastAsia="Times New Roman" w:hAnsi="Times New Roman" w:cs="Times New Roman"/>
          <w:bCs/>
          <w:caps/>
          <w:kern w:val="36"/>
        </w:rPr>
        <w:t>31908216323</w:t>
      </w:r>
      <w:r w:rsidRPr="00694498">
        <w:rPr>
          <w:rFonts w:ascii="Times New Roman" w:hAnsi="Times New Roman" w:cs="Times New Roman"/>
          <w:lang w:bidi="hi-IN"/>
        </w:rPr>
        <w:t>)</w:t>
      </w:r>
      <w:r w:rsidRPr="00694498">
        <w:rPr>
          <w:rFonts w:ascii="Times New Roman" w:eastAsia="Times New Roman" w:hAnsi="Times New Roman" w:cs="Times New Roman"/>
        </w:rPr>
        <w:t xml:space="preserve"> требований </w:t>
      </w:r>
      <w:r w:rsidRPr="00694498">
        <w:rPr>
          <w:rFonts w:ascii="Times New Roman" w:hAnsi="Times New Roman" w:cs="Times New Roman"/>
        </w:rPr>
        <w:t>Федерального закон</w:t>
      </w:r>
      <w:r w:rsidR="00A01EA9" w:rsidRPr="00694498">
        <w:rPr>
          <w:rFonts w:ascii="Times New Roman" w:hAnsi="Times New Roman" w:cs="Times New Roman"/>
        </w:rPr>
        <w:t xml:space="preserve">а от 18.07.2011 г. </w:t>
      </w:r>
      <w:r w:rsidRPr="00694498">
        <w:rPr>
          <w:rFonts w:ascii="Times New Roman" w:hAnsi="Times New Roman" w:cs="Times New Roman"/>
        </w:rPr>
        <w:t>№ 223-ФЗ «О закупках товаров, работ, услуг отдельными видами юридических лиц», Федерального закона от 26.07.2006 г. № 135-ФЗ «О защите конкуренции», иных федеральных законов и</w:t>
      </w:r>
      <w:proofErr w:type="gramEnd"/>
      <w:r w:rsidRPr="00694498">
        <w:rPr>
          <w:rFonts w:ascii="Times New Roman" w:hAnsi="Times New Roman" w:cs="Times New Roman"/>
        </w:rPr>
        <w:t xml:space="preserve"> норм</w:t>
      </w:r>
      <w:r w:rsidR="00A01EA9" w:rsidRPr="00694498">
        <w:rPr>
          <w:rFonts w:ascii="Times New Roman" w:hAnsi="Times New Roman" w:cs="Times New Roman"/>
        </w:rPr>
        <w:t xml:space="preserve">ативных правовых актов, а также </w:t>
      </w:r>
      <w:r w:rsidR="00694498" w:rsidRPr="00694498">
        <w:rPr>
          <w:rFonts w:ascii="Times New Roman" w:hAnsi="Times New Roman" w:cs="Times New Roman"/>
        </w:rPr>
        <w:t xml:space="preserve">Единого </w:t>
      </w:r>
      <w:r w:rsidR="00694498" w:rsidRPr="00694498">
        <w:rPr>
          <w:rFonts w:ascii="Times New Roman" w:eastAsia="Times New Roman" w:hAnsi="Times New Roman" w:cs="Times New Roman"/>
        </w:rPr>
        <w:t>отраслевого</w:t>
      </w:r>
      <w:r w:rsidR="00694498" w:rsidRPr="00694498">
        <w:rPr>
          <w:rFonts w:ascii="Times New Roman" w:hAnsi="Times New Roman" w:cs="Times New Roman"/>
        </w:rPr>
        <w:t xml:space="preserve"> стандарта закупок (Положения о закупке) Государственной корпорации по атомной энергии «</w:t>
      </w:r>
      <w:proofErr w:type="spellStart"/>
      <w:r w:rsidR="00694498" w:rsidRPr="00694498">
        <w:rPr>
          <w:rFonts w:ascii="Times New Roman" w:hAnsi="Times New Roman" w:cs="Times New Roman"/>
        </w:rPr>
        <w:t>Росатом</w:t>
      </w:r>
      <w:proofErr w:type="spellEnd"/>
      <w:r w:rsidR="00694498" w:rsidRPr="00694498">
        <w:rPr>
          <w:rFonts w:ascii="Times New Roman" w:hAnsi="Times New Roman" w:cs="Times New Roman"/>
        </w:rPr>
        <w:t>»</w:t>
      </w:r>
      <w:r w:rsidRPr="00694498">
        <w:rPr>
          <w:rFonts w:ascii="Times New Roman" w:hAnsi="Times New Roman" w:cs="Times New Roman"/>
        </w:rPr>
        <w:t xml:space="preserve">; </w:t>
      </w:r>
    </w:p>
    <w:p w:rsidR="00A83737" w:rsidRPr="00694498" w:rsidRDefault="00A83737" w:rsidP="00A83737">
      <w:pPr>
        <w:widowControl w:val="0"/>
        <w:autoSpaceDE w:val="0"/>
        <w:autoSpaceDN w:val="0"/>
        <w:adjustRightInd w:val="0"/>
        <w:spacing w:line="300" w:lineRule="auto"/>
        <w:ind w:left="-851" w:firstLine="425"/>
        <w:jc w:val="both"/>
        <w:rPr>
          <w:rFonts w:ascii="Times New Roman" w:eastAsia="Times New Roman" w:hAnsi="Times New Roman" w:cs="Times New Roman"/>
        </w:rPr>
      </w:pPr>
      <w:r w:rsidRPr="00694498">
        <w:rPr>
          <w:rFonts w:ascii="Times New Roman" w:hAnsi="Times New Roman" w:cs="Times New Roman"/>
          <w:snapToGrid w:val="0"/>
          <w:lang w:eastAsia="zh-CN" w:bidi="hi-IN"/>
        </w:rPr>
        <w:t xml:space="preserve">2. в случае выявления нарушений </w:t>
      </w:r>
      <w:r w:rsidRPr="00694498">
        <w:rPr>
          <w:rFonts w:ascii="Times New Roman" w:eastAsia="Times New Roman" w:hAnsi="Times New Roman" w:cs="Times New Roman"/>
        </w:rPr>
        <w:t xml:space="preserve">признать действия </w:t>
      </w:r>
      <w:r w:rsidR="00A01EA9" w:rsidRPr="00694498">
        <w:rPr>
          <w:rFonts w:ascii="Times New Roman" w:hAnsi="Times New Roman" w:cs="Times New Roman"/>
        </w:rPr>
        <w:t>закупочной комиссией федерального государственного унитарного предприятия</w:t>
      </w:r>
      <w:r w:rsidR="00A01EA9" w:rsidRPr="00694498">
        <w:rPr>
          <w:rFonts w:ascii="Times New Roman" w:eastAsia="Times New Roman" w:hAnsi="Times New Roman" w:cs="Times New Roman"/>
        </w:rPr>
        <w:t xml:space="preserve"> «Горно-химический комбинат</w:t>
      </w:r>
      <w:proofErr w:type="gramStart"/>
      <w:r w:rsidR="00A01EA9" w:rsidRPr="00694498">
        <w:rPr>
          <w:rFonts w:ascii="Times New Roman" w:eastAsia="Times New Roman" w:hAnsi="Times New Roman" w:cs="Times New Roman"/>
        </w:rPr>
        <w:t>»</w:t>
      </w:r>
      <w:r w:rsidRPr="00694498">
        <w:rPr>
          <w:rFonts w:ascii="Times New Roman" w:eastAsia="Times New Roman" w:hAnsi="Times New Roman" w:cs="Times New Roman"/>
        </w:rPr>
        <w:t>н</w:t>
      </w:r>
      <w:proofErr w:type="gramEnd"/>
      <w:r w:rsidRPr="00694498">
        <w:rPr>
          <w:rFonts w:ascii="Times New Roman" w:eastAsia="Times New Roman" w:hAnsi="Times New Roman" w:cs="Times New Roman"/>
        </w:rPr>
        <w:t>езаконными и обязать ее устранить допущенные нарушения;</w:t>
      </w:r>
    </w:p>
    <w:p w:rsidR="00A83737" w:rsidRPr="00694498" w:rsidRDefault="00A83737" w:rsidP="00A83737">
      <w:pPr>
        <w:widowControl w:val="0"/>
        <w:autoSpaceDE w:val="0"/>
        <w:autoSpaceDN w:val="0"/>
        <w:adjustRightInd w:val="0"/>
        <w:spacing w:line="300" w:lineRule="auto"/>
        <w:ind w:left="-851" w:firstLine="425"/>
        <w:jc w:val="both"/>
        <w:rPr>
          <w:rFonts w:ascii="Times New Roman" w:hAnsi="Times New Roman" w:cs="Times New Roman"/>
        </w:rPr>
      </w:pPr>
      <w:r w:rsidRPr="00694498">
        <w:rPr>
          <w:rFonts w:ascii="Times New Roman" w:eastAsia="Times New Roman" w:hAnsi="Times New Roman" w:cs="Times New Roman"/>
        </w:rPr>
        <w:t xml:space="preserve">3. </w:t>
      </w:r>
      <w:r w:rsidRPr="00694498">
        <w:rPr>
          <w:rFonts w:ascii="Times New Roman" w:hAnsi="Times New Roman" w:cs="Times New Roman"/>
        </w:rPr>
        <w:t>приостановить торг</w:t>
      </w:r>
      <w:proofErr w:type="gramStart"/>
      <w:r w:rsidRPr="00694498">
        <w:rPr>
          <w:rFonts w:ascii="Times New Roman" w:hAnsi="Times New Roman" w:cs="Times New Roman"/>
        </w:rPr>
        <w:t>и</w:t>
      </w:r>
      <w:r w:rsidRPr="00694498">
        <w:rPr>
          <w:rFonts w:ascii="Times New Roman" w:hAnsi="Times New Roman" w:cs="Times New Roman"/>
          <w:snapToGrid w:val="0"/>
          <w:lang w:eastAsia="zh-CN" w:bidi="hi-IN"/>
        </w:rPr>
        <w:t>(</w:t>
      </w:r>
      <w:proofErr w:type="gramEnd"/>
      <w:r w:rsidRPr="00694498">
        <w:rPr>
          <w:rFonts w:ascii="Times New Roman" w:hAnsi="Times New Roman" w:cs="Times New Roman"/>
        </w:rPr>
        <w:t>реестровый номер извещения о закупке в ЕИС</w:t>
      </w:r>
      <w:r w:rsidRPr="00694498">
        <w:rPr>
          <w:rFonts w:ascii="Times New Roman" w:hAnsi="Times New Roman" w:cs="Times New Roman"/>
          <w:snapToGrid w:val="0"/>
          <w:lang w:eastAsia="zh-CN" w:bidi="hi-IN"/>
        </w:rPr>
        <w:t xml:space="preserve">: </w:t>
      </w:r>
      <w:r w:rsidR="00A01EA9" w:rsidRPr="00694498">
        <w:rPr>
          <w:rFonts w:ascii="Times New Roman" w:eastAsia="Times New Roman" w:hAnsi="Times New Roman" w:cs="Times New Roman"/>
          <w:bCs/>
          <w:caps/>
          <w:kern w:val="36"/>
        </w:rPr>
        <w:t>31908216323</w:t>
      </w:r>
      <w:r w:rsidRPr="00694498">
        <w:rPr>
          <w:rFonts w:ascii="Times New Roman" w:hAnsi="Times New Roman" w:cs="Times New Roman"/>
          <w:lang w:bidi="hi-IN"/>
        </w:rPr>
        <w:t>)</w:t>
      </w:r>
      <w:r w:rsidRPr="00694498">
        <w:rPr>
          <w:rFonts w:ascii="Times New Roman" w:hAnsi="Times New Roman" w:cs="Times New Roman"/>
        </w:rPr>
        <w:t>до рассмотрения настоящей жалобы по существу</w:t>
      </w:r>
      <w:r w:rsidRPr="00694498">
        <w:rPr>
          <w:rFonts w:ascii="Times New Roman" w:eastAsia="Times New Roman" w:hAnsi="Times New Roman" w:cs="Times New Roman"/>
        </w:rPr>
        <w:t>.</w:t>
      </w:r>
    </w:p>
    <w:p w:rsidR="00A83737" w:rsidRPr="00694498" w:rsidRDefault="00A83737" w:rsidP="00A83737">
      <w:pPr>
        <w:widowControl w:val="0"/>
        <w:autoSpaceDE w:val="0"/>
        <w:autoSpaceDN w:val="0"/>
        <w:adjustRightInd w:val="0"/>
        <w:spacing w:line="300" w:lineRule="auto"/>
        <w:ind w:left="-851" w:firstLine="425"/>
        <w:jc w:val="both"/>
        <w:rPr>
          <w:rFonts w:ascii="Times New Roman" w:hAnsi="Times New Roman" w:cs="Times New Roman"/>
          <w:snapToGrid w:val="0"/>
          <w:lang w:eastAsia="zh-CN" w:bidi="hi-IN"/>
        </w:rPr>
      </w:pPr>
    </w:p>
    <w:p w:rsidR="00A748AA" w:rsidRPr="00694498" w:rsidRDefault="00A748AA" w:rsidP="00A748AA">
      <w:pPr>
        <w:widowControl w:val="0"/>
        <w:autoSpaceDE w:val="0"/>
        <w:autoSpaceDN w:val="0"/>
        <w:adjustRightInd w:val="0"/>
        <w:spacing w:line="300" w:lineRule="auto"/>
        <w:ind w:left="-851" w:firstLine="709"/>
        <w:jc w:val="both"/>
        <w:rPr>
          <w:rFonts w:ascii="Times New Roman" w:hAnsi="Times New Roman" w:cs="Times New Roman"/>
          <w:b/>
          <w:snapToGrid w:val="0"/>
          <w:lang w:eastAsia="zh-CN" w:bidi="hi-IN"/>
        </w:rPr>
      </w:pPr>
      <w:r w:rsidRPr="00694498">
        <w:rPr>
          <w:rFonts w:ascii="Times New Roman" w:hAnsi="Times New Roman" w:cs="Times New Roman"/>
          <w:b/>
          <w:snapToGrid w:val="0"/>
          <w:lang w:eastAsia="zh-CN" w:bidi="hi-IN"/>
        </w:rPr>
        <w:t>Приложения:</w:t>
      </w:r>
    </w:p>
    <w:p w:rsidR="00A748AA" w:rsidRPr="00694498" w:rsidRDefault="00A748AA" w:rsidP="00A748A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  <w:snapToGrid w:val="0"/>
          <w:lang w:eastAsia="zh-CN" w:bidi="hi-IN"/>
        </w:rPr>
      </w:pPr>
      <w:r w:rsidRPr="00694498">
        <w:rPr>
          <w:rFonts w:ascii="Times New Roman" w:hAnsi="Times New Roman" w:cs="Times New Roman"/>
          <w:snapToGrid w:val="0"/>
          <w:lang w:eastAsia="zh-CN" w:bidi="hi-IN"/>
        </w:rPr>
        <w:t>копия письма ко</w:t>
      </w:r>
      <w:r w:rsidR="000E51F0" w:rsidRPr="00694498">
        <w:rPr>
          <w:rFonts w:ascii="Times New Roman" w:hAnsi="Times New Roman" w:cs="Times New Roman"/>
          <w:snapToGrid w:val="0"/>
          <w:lang w:eastAsia="zh-CN" w:bidi="hi-IN"/>
        </w:rPr>
        <w:t>м</w:t>
      </w:r>
      <w:r w:rsidRPr="00694498">
        <w:rPr>
          <w:rFonts w:ascii="Times New Roman" w:hAnsi="Times New Roman" w:cs="Times New Roman"/>
          <w:snapToGrid w:val="0"/>
          <w:lang w:eastAsia="zh-CN" w:bidi="hi-IN"/>
        </w:rPr>
        <w:t>пании Ксерокс от 19.03.2014 № 2</w:t>
      </w:r>
      <w:r w:rsidRPr="00694498">
        <w:rPr>
          <w:rFonts w:ascii="Times New Roman" w:hAnsi="Times New Roman" w:cs="Times New Roman"/>
          <w:snapToGrid w:val="0"/>
          <w:lang w:val="en-US" w:eastAsia="zh-CN" w:bidi="hi-IN"/>
        </w:rPr>
        <w:t>k</w:t>
      </w:r>
      <w:r w:rsidRPr="00694498">
        <w:rPr>
          <w:rFonts w:ascii="Times New Roman" w:hAnsi="Times New Roman" w:cs="Times New Roman"/>
          <w:snapToGrid w:val="0"/>
          <w:lang w:eastAsia="zh-CN" w:bidi="hi-IN"/>
        </w:rPr>
        <w:t>14-61</w:t>
      </w:r>
      <w:r w:rsidR="000E51F0" w:rsidRPr="00694498">
        <w:rPr>
          <w:rFonts w:ascii="Times New Roman" w:hAnsi="Times New Roman" w:cs="Times New Roman"/>
          <w:snapToGrid w:val="0"/>
          <w:lang w:eastAsia="zh-CN" w:bidi="hi-IN"/>
        </w:rPr>
        <w:t xml:space="preserve"> (указаны показатели</w:t>
      </w:r>
      <w:r w:rsidR="000E51F0" w:rsidRPr="00694498">
        <w:rPr>
          <w:rFonts w:ascii="Times New Roman" w:hAnsi="Times New Roman" w:cs="Times New Roman"/>
          <w:lang w:eastAsia="zh-CN" w:bidi="hi-IN"/>
        </w:rPr>
        <w:t xml:space="preserve"> офисной бумаги </w:t>
      </w:r>
      <w:proofErr w:type="spellStart"/>
      <w:r w:rsidR="000E51F0" w:rsidRPr="00694498">
        <w:rPr>
          <w:rFonts w:ascii="Times New Roman" w:hAnsi="Times New Roman" w:cs="Times New Roman"/>
          <w:lang w:val="en-US" w:eastAsia="zh-CN" w:bidi="hi-IN"/>
        </w:rPr>
        <w:t>XeroxPerfectPrint</w:t>
      </w:r>
      <w:proofErr w:type="spellEnd"/>
      <w:r w:rsidR="000E51F0" w:rsidRPr="00694498">
        <w:rPr>
          <w:rFonts w:ascii="Times New Roman" w:hAnsi="Times New Roman" w:cs="Times New Roman"/>
          <w:lang w:eastAsia="zh-CN" w:bidi="hi-IN"/>
        </w:rPr>
        <w:t>)</w:t>
      </w:r>
      <w:r w:rsidRPr="00694498">
        <w:rPr>
          <w:rFonts w:ascii="Times New Roman" w:hAnsi="Times New Roman" w:cs="Times New Roman"/>
          <w:snapToGrid w:val="0"/>
          <w:lang w:eastAsia="zh-CN" w:bidi="hi-IN"/>
        </w:rPr>
        <w:t>;</w:t>
      </w:r>
    </w:p>
    <w:p w:rsidR="00A748AA" w:rsidRPr="00694498" w:rsidRDefault="00A748AA" w:rsidP="00A748A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  <w:snapToGrid w:val="0"/>
          <w:lang w:eastAsia="zh-CN" w:bidi="hi-IN"/>
        </w:rPr>
      </w:pPr>
      <w:r w:rsidRPr="00694498">
        <w:rPr>
          <w:rFonts w:ascii="Times New Roman" w:hAnsi="Times New Roman" w:cs="Times New Roman"/>
          <w:snapToGrid w:val="0"/>
          <w:lang w:eastAsia="zh-CN" w:bidi="hi-IN"/>
        </w:rPr>
        <w:t>копия письма ко</w:t>
      </w:r>
      <w:r w:rsidR="000E51F0" w:rsidRPr="00694498">
        <w:rPr>
          <w:rFonts w:ascii="Times New Roman" w:hAnsi="Times New Roman" w:cs="Times New Roman"/>
          <w:snapToGrid w:val="0"/>
          <w:lang w:eastAsia="zh-CN" w:bidi="hi-IN"/>
        </w:rPr>
        <w:t>м</w:t>
      </w:r>
      <w:r w:rsidRPr="00694498">
        <w:rPr>
          <w:rFonts w:ascii="Times New Roman" w:hAnsi="Times New Roman" w:cs="Times New Roman"/>
          <w:snapToGrid w:val="0"/>
          <w:lang w:eastAsia="zh-CN" w:bidi="hi-IN"/>
        </w:rPr>
        <w:t>пании Ксерокс от 1</w:t>
      </w:r>
      <w:r w:rsidR="000E51F0" w:rsidRPr="00694498">
        <w:rPr>
          <w:rFonts w:ascii="Times New Roman" w:hAnsi="Times New Roman" w:cs="Times New Roman"/>
          <w:snapToGrid w:val="0"/>
          <w:lang w:eastAsia="zh-CN" w:bidi="hi-IN"/>
        </w:rPr>
        <w:t>3</w:t>
      </w:r>
      <w:r w:rsidRPr="00694498">
        <w:rPr>
          <w:rFonts w:ascii="Times New Roman" w:hAnsi="Times New Roman" w:cs="Times New Roman"/>
          <w:snapToGrid w:val="0"/>
          <w:lang w:eastAsia="zh-CN" w:bidi="hi-IN"/>
        </w:rPr>
        <w:t>.0</w:t>
      </w:r>
      <w:r w:rsidR="000E51F0" w:rsidRPr="00694498">
        <w:rPr>
          <w:rFonts w:ascii="Times New Roman" w:hAnsi="Times New Roman" w:cs="Times New Roman"/>
          <w:snapToGrid w:val="0"/>
          <w:lang w:eastAsia="zh-CN" w:bidi="hi-IN"/>
        </w:rPr>
        <w:t>4</w:t>
      </w:r>
      <w:r w:rsidRPr="00694498">
        <w:rPr>
          <w:rFonts w:ascii="Times New Roman" w:hAnsi="Times New Roman" w:cs="Times New Roman"/>
          <w:snapToGrid w:val="0"/>
          <w:lang w:eastAsia="zh-CN" w:bidi="hi-IN"/>
        </w:rPr>
        <w:t>.2014 № 2</w:t>
      </w:r>
      <w:r w:rsidRPr="00694498">
        <w:rPr>
          <w:rFonts w:ascii="Times New Roman" w:hAnsi="Times New Roman" w:cs="Times New Roman"/>
          <w:snapToGrid w:val="0"/>
          <w:lang w:val="en-US" w:eastAsia="zh-CN" w:bidi="hi-IN"/>
        </w:rPr>
        <w:t>k</w:t>
      </w:r>
      <w:r w:rsidRPr="00694498">
        <w:rPr>
          <w:rFonts w:ascii="Times New Roman" w:hAnsi="Times New Roman" w:cs="Times New Roman"/>
          <w:snapToGrid w:val="0"/>
          <w:lang w:eastAsia="zh-CN" w:bidi="hi-IN"/>
        </w:rPr>
        <w:t>1</w:t>
      </w:r>
      <w:r w:rsidR="000E51F0" w:rsidRPr="00694498">
        <w:rPr>
          <w:rFonts w:ascii="Times New Roman" w:hAnsi="Times New Roman" w:cs="Times New Roman"/>
          <w:snapToGrid w:val="0"/>
          <w:lang w:eastAsia="zh-CN" w:bidi="hi-IN"/>
        </w:rPr>
        <w:t>5</w:t>
      </w:r>
      <w:r w:rsidRPr="00694498">
        <w:rPr>
          <w:rFonts w:ascii="Times New Roman" w:hAnsi="Times New Roman" w:cs="Times New Roman"/>
          <w:snapToGrid w:val="0"/>
          <w:lang w:eastAsia="zh-CN" w:bidi="hi-IN"/>
        </w:rPr>
        <w:t>-1</w:t>
      </w:r>
      <w:r w:rsidR="000E51F0" w:rsidRPr="00694498">
        <w:rPr>
          <w:rFonts w:ascii="Times New Roman" w:hAnsi="Times New Roman" w:cs="Times New Roman"/>
          <w:snapToGrid w:val="0"/>
          <w:lang w:eastAsia="zh-CN" w:bidi="hi-IN"/>
        </w:rPr>
        <w:t>16 (указаны показатели</w:t>
      </w:r>
      <w:r w:rsidR="000E51F0" w:rsidRPr="00694498">
        <w:rPr>
          <w:rFonts w:ascii="Times New Roman" w:hAnsi="Times New Roman" w:cs="Times New Roman"/>
          <w:lang w:eastAsia="zh-CN" w:bidi="hi-IN"/>
        </w:rPr>
        <w:t xml:space="preserve"> офисной бумаги </w:t>
      </w:r>
      <w:proofErr w:type="spellStart"/>
      <w:r w:rsidR="000E51F0" w:rsidRPr="00694498">
        <w:rPr>
          <w:rFonts w:ascii="Times New Roman" w:hAnsi="Times New Roman" w:cs="Times New Roman"/>
          <w:lang w:val="en-US" w:eastAsia="zh-CN" w:bidi="hi-IN"/>
        </w:rPr>
        <w:t>XeroxOffice</w:t>
      </w:r>
      <w:proofErr w:type="spellEnd"/>
      <w:r w:rsidR="000E51F0" w:rsidRPr="00694498">
        <w:rPr>
          <w:rFonts w:ascii="Times New Roman" w:hAnsi="Times New Roman" w:cs="Times New Roman"/>
          <w:lang w:eastAsia="zh-CN" w:bidi="hi-IN"/>
        </w:rPr>
        <w:t>)</w:t>
      </w:r>
      <w:r w:rsidRPr="00694498">
        <w:rPr>
          <w:rFonts w:ascii="Times New Roman" w:hAnsi="Times New Roman" w:cs="Times New Roman"/>
          <w:snapToGrid w:val="0"/>
          <w:lang w:eastAsia="zh-CN" w:bidi="hi-IN"/>
        </w:rPr>
        <w:t>;</w:t>
      </w:r>
    </w:p>
    <w:p w:rsidR="00A748AA" w:rsidRPr="00694498" w:rsidRDefault="000E51F0" w:rsidP="00A748A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  <w:snapToGrid w:val="0"/>
          <w:lang w:eastAsia="zh-CN" w:bidi="hi-IN"/>
        </w:rPr>
      </w:pPr>
      <w:r w:rsidRPr="00694498">
        <w:rPr>
          <w:rFonts w:ascii="Times New Roman" w:hAnsi="Times New Roman" w:cs="Times New Roman"/>
          <w:snapToGrid w:val="0"/>
          <w:lang w:eastAsia="zh-CN" w:bidi="hi-IN"/>
        </w:rPr>
        <w:t xml:space="preserve">копия письма компании </w:t>
      </w:r>
      <w:proofErr w:type="spellStart"/>
      <w:r w:rsidRPr="00694498">
        <w:rPr>
          <w:rFonts w:ascii="Times New Roman" w:hAnsi="Times New Roman" w:cs="Times New Roman"/>
          <w:lang w:eastAsia="zh-CN" w:bidi="hi-IN"/>
        </w:rPr>
        <w:t>Монди</w:t>
      </w:r>
      <w:proofErr w:type="spellEnd"/>
      <w:r w:rsidRPr="00694498">
        <w:rPr>
          <w:rFonts w:ascii="Times New Roman" w:hAnsi="Times New Roman" w:cs="Times New Roman"/>
          <w:lang w:eastAsia="zh-CN" w:bidi="hi-IN"/>
        </w:rPr>
        <w:t xml:space="preserve"> </w:t>
      </w:r>
      <w:proofErr w:type="spellStart"/>
      <w:r w:rsidRPr="00694498">
        <w:rPr>
          <w:rFonts w:ascii="Times New Roman" w:hAnsi="Times New Roman" w:cs="Times New Roman"/>
          <w:lang w:eastAsia="zh-CN" w:bidi="hi-IN"/>
        </w:rPr>
        <w:t>Сейлз</w:t>
      </w:r>
      <w:proofErr w:type="spellEnd"/>
      <w:r w:rsidRPr="00694498">
        <w:rPr>
          <w:rFonts w:ascii="Times New Roman" w:hAnsi="Times New Roman" w:cs="Times New Roman"/>
          <w:lang w:eastAsia="zh-CN" w:bidi="hi-IN"/>
        </w:rPr>
        <w:t xml:space="preserve"> СНГ от 27.11.2015 (</w:t>
      </w:r>
      <w:r w:rsidRPr="00694498">
        <w:rPr>
          <w:rFonts w:ascii="Times New Roman" w:hAnsi="Times New Roman" w:cs="Times New Roman"/>
          <w:snapToGrid w:val="0"/>
          <w:lang w:eastAsia="zh-CN" w:bidi="hi-IN"/>
        </w:rPr>
        <w:t>указаны показатели</w:t>
      </w:r>
      <w:r w:rsidRPr="00694498">
        <w:rPr>
          <w:rFonts w:ascii="Times New Roman" w:hAnsi="Times New Roman" w:cs="Times New Roman"/>
          <w:lang w:eastAsia="zh-CN" w:bidi="hi-IN"/>
        </w:rPr>
        <w:t xml:space="preserve"> офисной бумаги </w:t>
      </w:r>
      <w:proofErr w:type="spellStart"/>
      <w:r w:rsidRPr="00694498">
        <w:rPr>
          <w:rFonts w:ascii="Times New Roman" w:hAnsi="Times New Roman" w:cs="Times New Roman"/>
          <w:lang w:val="en-US" w:eastAsia="zh-CN" w:bidi="hi-IN"/>
        </w:rPr>
        <w:t>IQAllround</w:t>
      </w:r>
      <w:proofErr w:type="spellEnd"/>
      <w:r w:rsidRPr="00694498">
        <w:rPr>
          <w:rFonts w:ascii="Times New Roman" w:hAnsi="Times New Roman" w:cs="Times New Roman"/>
          <w:lang w:eastAsia="zh-CN" w:bidi="hi-IN"/>
        </w:rPr>
        <w:t>).</w:t>
      </w:r>
    </w:p>
    <w:p w:rsidR="00152D18" w:rsidRPr="00694498" w:rsidRDefault="00152D18" w:rsidP="009564B1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6153F0" w:rsidRPr="00694498" w:rsidRDefault="006153F0" w:rsidP="00A4311E">
      <w:pPr>
        <w:jc w:val="both"/>
        <w:rPr>
          <w:rFonts w:ascii="Times New Roman" w:eastAsia="Times New Roman" w:hAnsi="Times New Roman" w:cs="Times New Roman"/>
        </w:rPr>
      </w:pPr>
    </w:p>
    <w:p w:rsidR="00B31B35" w:rsidRPr="00694498" w:rsidRDefault="00A01EA9" w:rsidP="00A4311E">
      <w:pPr>
        <w:ind w:left="-851" w:firstLine="993"/>
        <w:jc w:val="both"/>
        <w:rPr>
          <w:rFonts w:ascii="Times New Roman" w:eastAsia="Times New Roman" w:hAnsi="Times New Roman" w:cs="Times New Roman"/>
        </w:rPr>
      </w:pPr>
      <w:r w:rsidRPr="00694498">
        <w:rPr>
          <w:rFonts w:ascii="Times New Roman" w:eastAsia="Times New Roman" w:hAnsi="Times New Roman" w:cs="Times New Roman"/>
        </w:rPr>
        <w:t>«07»октября 2019</w:t>
      </w:r>
      <w:r w:rsidR="00855197" w:rsidRPr="00694498">
        <w:rPr>
          <w:rFonts w:ascii="Times New Roman" w:eastAsia="Times New Roman" w:hAnsi="Times New Roman" w:cs="Times New Roman"/>
        </w:rPr>
        <w:t xml:space="preserve"> года </w:t>
      </w:r>
    </w:p>
    <w:p w:rsidR="00953E4F" w:rsidRPr="00694498" w:rsidRDefault="00953E4F" w:rsidP="00A4311E">
      <w:pPr>
        <w:jc w:val="both"/>
        <w:rPr>
          <w:rFonts w:ascii="Times New Roman" w:eastAsia="Times New Roman" w:hAnsi="Times New Roman" w:cs="Times New Roman"/>
        </w:rPr>
      </w:pPr>
    </w:p>
    <w:p w:rsidR="00152D18" w:rsidRPr="00694498" w:rsidRDefault="00152D18" w:rsidP="00A4311E">
      <w:pPr>
        <w:jc w:val="both"/>
        <w:rPr>
          <w:rFonts w:ascii="Times New Roman" w:eastAsia="Times New Roman" w:hAnsi="Times New Roman" w:cs="Times New Roman"/>
        </w:rPr>
      </w:pPr>
    </w:p>
    <w:p w:rsidR="006153F0" w:rsidRPr="00694498" w:rsidRDefault="006153F0" w:rsidP="00A4311E">
      <w:pPr>
        <w:jc w:val="both"/>
        <w:rPr>
          <w:rFonts w:ascii="Times New Roman" w:eastAsia="Times New Roman" w:hAnsi="Times New Roman" w:cs="Times New Roman"/>
        </w:rPr>
      </w:pPr>
    </w:p>
    <w:p w:rsidR="00CC223B" w:rsidRPr="00694498" w:rsidRDefault="00953E4F" w:rsidP="00966290">
      <w:pPr>
        <w:ind w:left="-851"/>
        <w:jc w:val="both"/>
        <w:rPr>
          <w:rFonts w:ascii="Times New Roman" w:eastAsia="Times New Roman" w:hAnsi="Times New Roman" w:cs="Times New Roman"/>
        </w:rPr>
      </w:pPr>
      <w:r w:rsidRPr="00694498">
        <w:rPr>
          <w:rFonts w:ascii="Times New Roman" w:eastAsia="Times New Roman" w:hAnsi="Times New Roman" w:cs="Times New Roman"/>
        </w:rPr>
        <w:t>Директор ООО «</w:t>
      </w:r>
      <w:r w:rsidR="00A01EA9" w:rsidRPr="00694498">
        <w:rPr>
          <w:rFonts w:ascii="Times New Roman" w:eastAsia="Times New Roman" w:hAnsi="Times New Roman" w:cs="Times New Roman"/>
        </w:rPr>
        <w:t>Азимут НТ</w:t>
      </w:r>
      <w:r w:rsidRPr="00694498">
        <w:rPr>
          <w:rFonts w:ascii="Times New Roman" w:eastAsia="Times New Roman" w:hAnsi="Times New Roman" w:cs="Times New Roman"/>
        </w:rPr>
        <w:t>»                _____________/</w:t>
      </w:r>
      <w:proofErr w:type="spellStart"/>
      <w:r w:rsidR="00A01EA9" w:rsidRPr="00694498">
        <w:rPr>
          <w:rFonts w:ascii="Times New Roman" w:eastAsia="Times New Roman" w:hAnsi="Times New Roman" w:cs="Times New Roman"/>
        </w:rPr>
        <w:t>Баяндин</w:t>
      </w:r>
      <w:proofErr w:type="spellEnd"/>
      <w:r w:rsidR="00A01EA9" w:rsidRPr="00694498">
        <w:rPr>
          <w:rFonts w:ascii="Times New Roman" w:eastAsia="Times New Roman" w:hAnsi="Times New Roman" w:cs="Times New Roman"/>
        </w:rPr>
        <w:t xml:space="preserve"> В.В.</w:t>
      </w:r>
    </w:p>
    <w:sectPr w:rsidR="00CC223B" w:rsidRPr="00694498" w:rsidSect="00CA55BB">
      <w:footerReference w:type="default" r:id="rId18"/>
      <w:pgSz w:w="11900" w:h="16840"/>
      <w:pgMar w:top="1134" w:right="850" w:bottom="1134" w:left="170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498" w:rsidRDefault="00694498" w:rsidP="00FA3655">
      <w:r>
        <w:separator/>
      </w:r>
    </w:p>
  </w:endnote>
  <w:endnote w:type="continuationSeparator" w:id="1">
    <w:p w:rsidR="00694498" w:rsidRDefault="00694498" w:rsidP="00FA3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1889"/>
      <w:docPartObj>
        <w:docPartGallery w:val="Page Numbers (Bottom of Page)"/>
        <w:docPartUnique/>
      </w:docPartObj>
    </w:sdtPr>
    <w:sdtContent>
      <w:p w:rsidR="00694498" w:rsidRDefault="00D74DA1" w:rsidP="00FA3655">
        <w:pPr>
          <w:pStyle w:val="aa"/>
          <w:ind w:left="-851"/>
          <w:jc w:val="center"/>
        </w:pPr>
        <w:r w:rsidRPr="00FA365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94498" w:rsidRPr="00FA365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A365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C34F3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FA365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94498" w:rsidRDefault="0069449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498" w:rsidRDefault="00694498" w:rsidP="00FA3655">
      <w:r>
        <w:separator/>
      </w:r>
    </w:p>
  </w:footnote>
  <w:footnote w:type="continuationSeparator" w:id="1">
    <w:p w:rsidR="00694498" w:rsidRDefault="00694498" w:rsidP="00FA3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3718"/>
    <w:multiLevelType w:val="multilevel"/>
    <w:tmpl w:val="77B8530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51E4554"/>
    <w:multiLevelType w:val="hybridMultilevel"/>
    <w:tmpl w:val="16040E22"/>
    <w:lvl w:ilvl="0" w:tplc="CA70E184">
      <w:start w:val="1"/>
      <w:numFmt w:val="decimal"/>
      <w:lvlText w:val="8.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D0437"/>
    <w:multiLevelType w:val="hybridMultilevel"/>
    <w:tmpl w:val="A0EAB34A"/>
    <w:lvl w:ilvl="0" w:tplc="8B2C788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6E33BC"/>
    <w:multiLevelType w:val="hybridMultilevel"/>
    <w:tmpl w:val="ADC88282"/>
    <w:lvl w:ilvl="0" w:tplc="660EABA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685F5911"/>
    <w:multiLevelType w:val="hybridMultilevel"/>
    <w:tmpl w:val="E9FE560C"/>
    <w:lvl w:ilvl="0" w:tplc="C472BEE4">
      <w:start w:val="1"/>
      <w:numFmt w:val="decimal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779B"/>
    <w:rsid w:val="0001022E"/>
    <w:rsid w:val="0006583A"/>
    <w:rsid w:val="000B09BE"/>
    <w:rsid w:val="000C6C03"/>
    <w:rsid w:val="000E51F0"/>
    <w:rsid w:val="00110B01"/>
    <w:rsid w:val="00112C09"/>
    <w:rsid w:val="00152D18"/>
    <w:rsid w:val="001F4B29"/>
    <w:rsid w:val="002016EA"/>
    <w:rsid w:val="00223079"/>
    <w:rsid w:val="002D49FD"/>
    <w:rsid w:val="002E6CEC"/>
    <w:rsid w:val="0031484E"/>
    <w:rsid w:val="003555D7"/>
    <w:rsid w:val="00355BF1"/>
    <w:rsid w:val="00365B0B"/>
    <w:rsid w:val="0039293B"/>
    <w:rsid w:val="003E73DA"/>
    <w:rsid w:val="00433BDA"/>
    <w:rsid w:val="00437949"/>
    <w:rsid w:val="0046622A"/>
    <w:rsid w:val="00480C02"/>
    <w:rsid w:val="0048429B"/>
    <w:rsid w:val="004D20DE"/>
    <w:rsid w:val="004F2078"/>
    <w:rsid w:val="004F76DF"/>
    <w:rsid w:val="005255C8"/>
    <w:rsid w:val="00527219"/>
    <w:rsid w:val="00537CC5"/>
    <w:rsid w:val="005420F1"/>
    <w:rsid w:val="00556732"/>
    <w:rsid w:val="00560DF9"/>
    <w:rsid w:val="00591B75"/>
    <w:rsid w:val="005A6AA3"/>
    <w:rsid w:val="006153F0"/>
    <w:rsid w:val="006205F9"/>
    <w:rsid w:val="006378F8"/>
    <w:rsid w:val="006476AF"/>
    <w:rsid w:val="0066222B"/>
    <w:rsid w:val="0068219F"/>
    <w:rsid w:val="00692040"/>
    <w:rsid w:val="00694498"/>
    <w:rsid w:val="006E6AAD"/>
    <w:rsid w:val="006F5E2B"/>
    <w:rsid w:val="00750CBE"/>
    <w:rsid w:val="00775783"/>
    <w:rsid w:val="0078371C"/>
    <w:rsid w:val="0079290D"/>
    <w:rsid w:val="007F1422"/>
    <w:rsid w:val="007F7607"/>
    <w:rsid w:val="00804A66"/>
    <w:rsid w:val="008357F5"/>
    <w:rsid w:val="00850BE6"/>
    <w:rsid w:val="00851FFA"/>
    <w:rsid w:val="00855197"/>
    <w:rsid w:val="008727D1"/>
    <w:rsid w:val="008C3F10"/>
    <w:rsid w:val="008D4647"/>
    <w:rsid w:val="008E534E"/>
    <w:rsid w:val="00953E4F"/>
    <w:rsid w:val="009564B1"/>
    <w:rsid w:val="00966290"/>
    <w:rsid w:val="009754B1"/>
    <w:rsid w:val="009818EB"/>
    <w:rsid w:val="00996E72"/>
    <w:rsid w:val="0099779B"/>
    <w:rsid w:val="009B00A9"/>
    <w:rsid w:val="009D55CF"/>
    <w:rsid w:val="009D7200"/>
    <w:rsid w:val="009E0423"/>
    <w:rsid w:val="00A01EA9"/>
    <w:rsid w:val="00A22CDC"/>
    <w:rsid w:val="00A4311E"/>
    <w:rsid w:val="00A54ED5"/>
    <w:rsid w:val="00A7233E"/>
    <w:rsid w:val="00A748AA"/>
    <w:rsid w:val="00A83737"/>
    <w:rsid w:val="00B16A85"/>
    <w:rsid w:val="00B25676"/>
    <w:rsid w:val="00B303EB"/>
    <w:rsid w:val="00B31B35"/>
    <w:rsid w:val="00B411C5"/>
    <w:rsid w:val="00B41C2F"/>
    <w:rsid w:val="00BC5A1E"/>
    <w:rsid w:val="00C0612D"/>
    <w:rsid w:val="00C25803"/>
    <w:rsid w:val="00C447DA"/>
    <w:rsid w:val="00CA55BB"/>
    <w:rsid w:val="00CB7B74"/>
    <w:rsid w:val="00CC0A6E"/>
    <w:rsid w:val="00CC223B"/>
    <w:rsid w:val="00CC2E4E"/>
    <w:rsid w:val="00D625DF"/>
    <w:rsid w:val="00D74DA1"/>
    <w:rsid w:val="00D82B7B"/>
    <w:rsid w:val="00DB4506"/>
    <w:rsid w:val="00DC7D8E"/>
    <w:rsid w:val="00E12AEC"/>
    <w:rsid w:val="00E22CC8"/>
    <w:rsid w:val="00E46B86"/>
    <w:rsid w:val="00EA0DA0"/>
    <w:rsid w:val="00F03148"/>
    <w:rsid w:val="00F17A83"/>
    <w:rsid w:val="00F33339"/>
    <w:rsid w:val="00F57CF6"/>
    <w:rsid w:val="00FA3655"/>
    <w:rsid w:val="00FA6CD6"/>
    <w:rsid w:val="00FC34F3"/>
    <w:rsid w:val="00FF0F78"/>
    <w:rsid w:val="00FF3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F1"/>
  </w:style>
  <w:style w:type="paragraph" w:styleId="1">
    <w:name w:val="heading 1"/>
    <w:basedOn w:val="a"/>
    <w:link w:val="10"/>
    <w:uiPriority w:val="9"/>
    <w:qFormat/>
    <w:rsid w:val="000B09B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19F"/>
    <w:rPr>
      <w:color w:val="0000FF" w:themeColor="hyperlink"/>
      <w:u w:val="single"/>
    </w:rPr>
  </w:style>
  <w:style w:type="paragraph" w:customStyle="1" w:styleId="ConsPlusNormal">
    <w:name w:val="ConsPlusNormal"/>
    <w:rsid w:val="00855197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4">
    <w:name w:val="List Paragraph"/>
    <w:aliases w:val="Заголовок_3,Подпись рисунка,ПКФ Список,Абзац списка5"/>
    <w:basedOn w:val="a"/>
    <w:link w:val="a5"/>
    <w:uiPriority w:val="34"/>
    <w:qFormat/>
    <w:rsid w:val="00855197"/>
    <w:pPr>
      <w:ind w:left="720"/>
      <w:contextualSpacing/>
    </w:pPr>
  </w:style>
  <w:style w:type="paragraph" w:customStyle="1" w:styleId="ConsNormal">
    <w:name w:val="ConsNormal"/>
    <w:rsid w:val="009E04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9E0423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7">
    <w:name w:val="Основной текст Знак"/>
    <w:basedOn w:val="a0"/>
    <w:link w:val="a6"/>
    <w:rsid w:val="009E0423"/>
    <w:rPr>
      <w:rFonts w:ascii="Times New Roman" w:eastAsia="Times New Roman" w:hAnsi="Times New Roman" w:cs="Times New Roman"/>
      <w:szCs w:val="20"/>
    </w:rPr>
  </w:style>
  <w:style w:type="paragraph" w:customStyle="1" w:styleId="11">
    <w:name w:val="Обычный1"/>
    <w:rsid w:val="00B41C2F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B09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semiHidden/>
    <w:unhideWhenUsed/>
    <w:rsid w:val="00FA36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3655"/>
  </w:style>
  <w:style w:type="paragraph" w:styleId="aa">
    <w:name w:val="footer"/>
    <w:basedOn w:val="a"/>
    <w:link w:val="ab"/>
    <w:uiPriority w:val="99"/>
    <w:unhideWhenUsed/>
    <w:rsid w:val="00FA36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3655"/>
  </w:style>
  <w:style w:type="character" w:customStyle="1" w:styleId="blk">
    <w:name w:val="blk"/>
    <w:basedOn w:val="a0"/>
    <w:rsid w:val="00365B0B"/>
  </w:style>
  <w:style w:type="paragraph" w:customStyle="1" w:styleId="Times12">
    <w:name w:val="Times 12"/>
    <w:basedOn w:val="a"/>
    <w:rsid w:val="00556732"/>
    <w:pPr>
      <w:overflowPunct w:val="0"/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bCs/>
      <w:szCs w:val="22"/>
    </w:rPr>
  </w:style>
  <w:style w:type="character" w:customStyle="1" w:styleId="a5">
    <w:name w:val="Абзац списка Знак"/>
    <w:aliases w:val="Заголовок_3 Знак,Подпись рисунка Знак,ПКФ Список Знак,Абзац списка5 Знак"/>
    <w:link w:val="a4"/>
    <w:uiPriority w:val="34"/>
    <w:rsid w:val="005567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74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4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461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0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nik@list.ru" TargetMode="External"/><Relationship Id="rId13" Type="http://schemas.openxmlformats.org/officeDocument/2006/relationships/hyperlink" Target="consultantplus://offline/ref=8D7B16F767902759EAFA5DC3F99772119793F0E4E1FBFE1C80C3F4B88Ed0n4D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7B16F767902759EAFA5DC3F9977211979BFEE8E2ABA91ED196FAdBnDD" TargetMode="External"/><Relationship Id="rId17" Type="http://schemas.openxmlformats.org/officeDocument/2006/relationships/hyperlink" Target="consultantplus://offline/ref=08B3F81A24FBE26FB80C3100C431202432CD10B9022C54824876947F45D483899F10D73262o2c1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BF46A41D109AFCA0A7F9A9AE9EF5AABBB2F93D645ACC28810A610789EMDi7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BF46A41D109AFCA0A7F9A9AE9EF5AABBB2F92DD43A7C28810A610789ED77CA3ED287EE820M9i5E" TargetMode="External"/><Relationship Id="rId10" Type="http://schemas.openxmlformats.org/officeDocument/2006/relationships/hyperlink" Target="http://zakupki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ABerezin@mcc.krasnoyarsk.su" TargetMode="External"/><Relationship Id="rId14" Type="http://schemas.openxmlformats.org/officeDocument/2006/relationships/hyperlink" Target="consultantplus://offline/ref=8D7B16F767902759EAFA5DC3F99772119793F8EFEEF5FE1C80C3F4B88E043022E81E3F81B4A1991Bd8nDD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3XRMa3PtRN4o83Pom4Zsmd0dLnSVcClR4JYkJdMgFU4=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OEtiplGoqg5zE0+LWnKHc0037K41RJALRPkHig3sUqdLlQy086TJ1yyvfODtbYUq
YPQhTExie4oEiOn2K0VfzA==</SignatureValue>
  <KeyInfo>
    <X509Data>
      <X509Certificate>MIIK1DCCCoGgAwIBAgIQNgkcmY6c3IDpEXNQmjZrdDAKBggqhQMHAQEDAjCCATox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0LzRgdCy0Y/Qt9GMINCg0L7RgdGB0LjQuIILAIBBI3kAAAAAAOIwggEeBgNVHSUE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8"/>
            <mdssi:RelationshipReference SourceId="rId3"/>
            <mdssi:RelationshipReference SourceId="rId7"/>
            <mdssi:RelationshipReference SourceId="rId2"/>
            <mdssi:RelationshipReference SourceId="rId20"/>
            <mdssi:RelationshipReference SourceId="rId6"/>
            <mdssi:RelationshipReference SourceId="rId5"/>
            <mdssi:RelationshipReference SourceId="rId19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plZdWPzwAPrBLznwWI9yahaOr5c=</DigestValue>
      </Reference>
      <Reference URI="/word/document.xml?ContentType=application/vnd.openxmlformats-officedocument.wordprocessingml.document.main+xml">
        <DigestMethod Algorithm="http://www.w3.org/2000/09/xmldsig#sha1"/>
        <DigestValue>TTzC/uxVK8yE9ptqAJyq6zkqxaU=</DigestValue>
      </Reference>
      <Reference URI="/word/endnotes.xml?ContentType=application/vnd.openxmlformats-officedocument.wordprocessingml.endnotes+xml">
        <DigestMethod Algorithm="http://www.w3.org/2000/09/xmldsig#sha1"/>
        <DigestValue>d5w5lDd0gxk/HqwAjLA29p6IUIY=</DigestValue>
      </Reference>
      <Reference URI="/word/fontTable.xml?ContentType=application/vnd.openxmlformats-officedocument.wordprocessingml.fontTable+xml">
        <DigestMethod Algorithm="http://www.w3.org/2000/09/xmldsig#sha1"/>
        <DigestValue>zMC0gS9i0nb8QKWPjEovsXYpOqk=</DigestValue>
      </Reference>
      <Reference URI="/word/footer1.xml?ContentType=application/vnd.openxmlformats-officedocument.wordprocessingml.footer+xml">
        <DigestMethod Algorithm="http://www.w3.org/2000/09/xmldsig#sha1"/>
        <DigestValue>1blHW/ItDXMNTh1SPm+mFthAciM=</DigestValue>
      </Reference>
      <Reference URI="/word/footnotes.xml?ContentType=application/vnd.openxmlformats-officedocument.wordprocessingml.footnotes+xml">
        <DigestMethod Algorithm="http://www.w3.org/2000/09/xmldsig#sha1"/>
        <DigestValue>Gt0vo+pi3tpuu6Qv+44IJh3e2S4=</DigestValue>
      </Reference>
      <Reference URI="/word/numbering.xml?ContentType=application/vnd.openxmlformats-officedocument.wordprocessingml.numbering+xml">
        <DigestMethod Algorithm="http://www.w3.org/2000/09/xmldsig#sha1"/>
        <DigestValue>2KTPF3R2EzRLX2XebSlIL1bI7q0=</DigestValue>
      </Reference>
      <Reference URI="/word/settings.xml?ContentType=application/vnd.openxmlformats-officedocument.wordprocessingml.settings+xml">
        <DigestMethod Algorithm="http://www.w3.org/2000/09/xmldsig#sha1"/>
        <DigestValue>UoIZXt1Rl1AvWyWBBrG9O44iMQM=</DigestValue>
      </Reference>
      <Reference URI="/word/styles.xml?ContentType=application/vnd.openxmlformats-officedocument.wordprocessingml.styles+xml">
        <DigestMethod Algorithm="http://www.w3.org/2000/09/xmldsig#sha1"/>
        <DigestValue>VgzJfe34Ap24wo5MH9LFNcxUKgw=</DigestValue>
      </Reference>
      <Reference URI="/word/theme/theme1.xml?ContentType=application/vnd.openxmlformats-officedocument.theme+xml">
        <DigestMethod Algorithm="http://www.w3.org/2000/09/xmldsig#sha1"/>
        <DigestValue>VRNamsZ5PhW4jCS5UYrj39U9SCE=</DigestValue>
      </Reference>
      <Reference URI="/word/webSettings.xml?ContentType=application/vnd.openxmlformats-officedocument.wordprocessingml.webSettings+xml">
        <DigestMethod Algorithm="http://www.w3.org/2000/09/xmldsig#sha1"/>
        <DigestValue>irffahjsq0DTfQO0UNY0RFtdV7w=</DigestValue>
      </Reference>
    </Manifest>
    <SignatureProperties>
      <SignatureProperty Id="idSignatureTime" Target="#idPackageSignature">
        <mdssi:SignatureTime>
          <mdssi:Format>YYYY-MM-DDThh:mm:ssTZD</mdssi:Format>
          <mdssi:Value>2019-10-07T09:52:07Z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EF61A-E527-924D-9244-4DB68AAA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1317</Words>
  <Characters>7509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Закупочная комиссия заказчика - федерального государственного унитарного предпри</vt:lpstr>
      <vt:lpstr>ОГРН 1022401404871</vt:lpstr>
      <vt:lpstr>ИНН/КПП 2452000401/ 245201001</vt:lpstr>
      <vt:lpstr>Место нахождения/почтовый адрес: 662972, Красноярский край, ЗАТО Железногорск, г</vt:lpstr>
      <vt:lpstr>Номер закупки в Единой информационной системе в сфере закупок: 31908216323</vt:lpstr>
      <vt:lpstr>на действия закупочной комиссии при проведении </vt:lpstr>
      <vt:lpstr>запроса котировок в электронной форме </vt:lpstr>
    </vt:vector>
  </TitlesOfParts>
  <Company/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tender</cp:lastModifiedBy>
  <cp:revision>4</cp:revision>
  <cp:lastPrinted>2017-08-11T05:32:00Z</cp:lastPrinted>
  <dcterms:created xsi:type="dcterms:W3CDTF">2019-10-06T16:26:00Z</dcterms:created>
  <dcterms:modified xsi:type="dcterms:W3CDTF">2019-10-07T09:52:00Z</dcterms:modified>
</cp:coreProperties>
</file>