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7E" w:rsidRDefault="003A4C7E" w:rsidP="003A4C7E">
      <w:pPr>
        <w:rPr>
          <w:rFonts w:ascii="Calibri" w:hAnsi="Calibri" w:cs="Calibri"/>
          <w:color w:val="548DD4"/>
          <w:sz w:val="32"/>
          <w:szCs w:val="32"/>
        </w:rPr>
      </w:pPr>
    </w:p>
    <w:p w:rsidR="00E831D3" w:rsidRDefault="00E831D3" w:rsidP="00E831D3">
      <w:pPr>
        <w:pStyle w:val="ab"/>
        <w:ind w:left="2880"/>
        <w:rPr>
          <w:b/>
          <w:sz w:val="20"/>
          <w:szCs w:val="20"/>
        </w:rPr>
      </w:pPr>
      <w:r>
        <w:rPr>
          <w:b/>
          <w:sz w:val="40"/>
          <w:szCs w:val="40"/>
        </w:rPr>
        <w:t>ООО «САПА»</w:t>
      </w:r>
    </w:p>
    <w:p w:rsidR="00E831D3" w:rsidRDefault="00E831D3" w:rsidP="00013514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Исх. № </w:t>
      </w:r>
      <w:r w:rsidR="006326B7">
        <w:rPr>
          <w:b/>
        </w:rPr>
        <w:t>1</w:t>
      </w:r>
      <w:r w:rsidR="00AB7550">
        <w:rPr>
          <w:b/>
        </w:rPr>
        <w:t>9</w:t>
      </w:r>
      <w:r w:rsidR="006326B7" w:rsidRPr="003B108F">
        <w:rPr>
          <w:b/>
        </w:rPr>
        <w:t>/</w:t>
      </w:r>
      <w:r w:rsidR="00013514">
        <w:rPr>
          <w:b/>
        </w:rPr>
        <w:t>10</w:t>
      </w:r>
    </w:p>
    <w:p w:rsidR="00E831D3" w:rsidRDefault="00E831D3" w:rsidP="00013514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дата:</w:t>
      </w:r>
      <w:r w:rsidR="00E55FC9">
        <w:rPr>
          <w:b/>
        </w:rPr>
        <w:t xml:space="preserve"> </w:t>
      </w:r>
      <w:r w:rsidR="00AB7550">
        <w:rPr>
          <w:b/>
        </w:rPr>
        <w:t>24.06.2019</w:t>
      </w:r>
      <w:r>
        <w:rPr>
          <w:b/>
        </w:rPr>
        <w:t xml:space="preserve"> г.</w:t>
      </w:r>
    </w:p>
    <w:p w:rsidR="00013514" w:rsidRDefault="00013514" w:rsidP="00013514">
      <w:pPr>
        <w:pStyle w:val="ab"/>
        <w:spacing w:before="0" w:beforeAutospacing="0" w:after="0" w:afterAutospacing="0"/>
        <w:jc w:val="right"/>
        <w:rPr>
          <w:b/>
        </w:rPr>
      </w:pPr>
    </w:p>
    <w:p w:rsidR="00E831D3" w:rsidRPr="00305FD2" w:rsidRDefault="00E831D3" w:rsidP="00013514">
      <w:pPr>
        <w:pStyle w:val="ab"/>
        <w:spacing w:before="0" w:beforeAutospacing="0" w:after="0" w:afterAutospacing="0"/>
        <w:jc w:val="right"/>
      </w:pPr>
      <w:r>
        <w:rPr>
          <w:b/>
        </w:rPr>
        <w:t xml:space="preserve">Куда: </w:t>
      </w:r>
      <w:r w:rsidR="00AB7550">
        <w:t>Управление Федеральной антимонопольной службы по Красноярскому краю</w:t>
      </w:r>
    </w:p>
    <w:p w:rsidR="00AC0D2F" w:rsidRDefault="00AB7550" w:rsidP="00013514">
      <w:pPr>
        <w:pStyle w:val="ab"/>
        <w:spacing w:before="0" w:beforeAutospacing="0" w:after="0" w:afterAutospacing="0"/>
        <w:jc w:val="right"/>
      </w:pPr>
      <w:r w:rsidRPr="00AB7550">
        <w:t xml:space="preserve">660017, </w:t>
      </w:r>
      <w:proofErr w:type="spellStart"/>
      <w:r w:rsidRPr="00AB7550">
        <w:t>г</w:t>
      </w:r>
      <w:proofErr w:type="gramStart"/>
      <w:r w:rsidRPr="00AB7550">
        <w:t>.К</w:t>
      </w:r>
      <w:proofErr w:type="gramEnd"/>
      <w:r w:rsidRPr="00AB7550">
        <w:t>расноярск</w:t>
      </w:r>
      <w:proofErr w:type="spellEnd"/>
      <w:r w:rsidRPr="00AB7550">
        <w:t xml:space="preserve">, </w:t>
      </w:r>
      <w:proofErr w:type="spellStart"/>
      <w:r w:rsidRPr="00AB7550">
        <w:t>пр.Мира</w:t>
      </w:r>
      <w:proofErr w:type="spellEnd"/>
      <w:r w:rsidRPr="00AB7550">
        <w:t>, 81"Д"</w:t>
      </w:r>
    </w:p>
    <w:p w:rsidR="00E831D3" w:rsidRDefault="00E831D3" w:rsidP="00013514">
      <w:pPr>
        <w:pStyle w:val="a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От кого: </w:t>
      </w:r>
      <w:r>
        <w:t>ООО «САПА»</w:t>
      </w:r>
    </w:p>
    <w:p w:rsidR="00E831D3" w:rsidRDefault="00E831D3" w:rsidP="00013514">
      <w:pPr>
        <w:pStyle w:val="ab"/>
        <w:spacing w:before="0" w:beforeAutospacing="0" w:after="0" w:afterAutospacing="0"/>
        <w:jc w:val="right"/>
        <w:rPr>
          <w:b/>
          <w:sz w:val="28"/>
          <w:szCs w:val="28"/>
        </w:rPr>
      </w:pPr>
      <w:r w:rsidRPr="00E831D3">
        <w:t>6300</w:t>
      </w:r>
      <w:r w:rsidR="008308B3">
        <w:t>07</w:t>
      </w:r>
      <w:r w:rsidRPr="00E831D3">
        <w:t>, г. Новосибирск, ул. Кр</w:t>
      </w:r>
      <w:r w:rsidR="008308B3">
        <w:t>асный проспект,14, оф.207</w:t>
      </w:r>
    </w:p>
    <w:p w:rsidR="00E831D3" w:rsidRDefault="00AD3552" w:rsidP="00E831D3">
      <w:pPr>
        <w:pStyle w:val="ab"/>
        <w:spacing w:before="120" w:beforeAutospacing="0" w:after="60" w:afterAutospacing="0"/>
        <w:jc w:val="center"/>
        <w:rPr>
          <w:b/>
          <w:sz w:val="28"/>
          <w:szCs w:val="28"/>
        </w:rPr>
      </w:pPr>
      <w:r w:rsidRPr="00AD3552">
        <w:rPr>
          <w:b/>
          <w:sz w:val="28"/>
          <w:szCs w:val="28"/>
        </w:rPr>
        <w:t xml:space="preserve">Жалоба на </w:t>
      </w:r>
      <w:r w:rsidR="00360D41">
        <w:rPr>
          <w:b/>
          <w:sz w:val="28"/>
          <w:szCs w:val="28"/>
        </w:rPr>
        <w:t xml:space="preserve">действия Заказчика при </w:t>
      </w:r>
      <w:r w:rsidR="00AB7550">
        <w:rPr>
          <w:b/>
          <w:sz w:val="28"/>
          <w:szCs w:val="28"/>
        </w:rPr>
        <w:t>подведении итогов запроса предложений в электронной форме</w:t>
      </w:r>
      <w:r w:rsidR="00E831D3">
        <w:rPr>
          <w:b/>
          <w:sz w:val="28"/>
          <w:szCs w:val="28"/>
        </w:rPr>
        <w:t>.</w:t>
      </w:r>
    </w:p>
    <w:p w:rsidR="00E831D3" w:rsidRPr="00612221" w:rsidRDefault="00E831D3" w:rsidP="00AB7550">
      <w:pPr>
        <w:pStyle w:val="ab"/>
        <w:numPr>
          <w:ilvl w:val="0"/>
          <w:numId w:val="2"/>
        </w:numPr>
        <w:spacing w:before="120" w:beforeAutospacing="0" w:after="60" w:afterAutospacing="0"/>
        <w:jc w:val="both"/>
      </w:pPr>
      <w:r w:rsidRPr="00612221">
        <w:rPr>
          <w:b/>
        </w:rPr>
        <w:t>Заказчик</w:t>
      </w:r>
      <w:r w:rsidRPr="00612221">
        <w:t xml:space="preserve">: </w:t>
      </w:r>
      <w:r w:rsidR="00AB7550" w:rsidRPr="00AB7550">
        <w:t>АКЦИОНЕРНОЕ ОБЩЕСТВО "КАНСКАЯ ТЭЦ"</w:t>
      </w:r>
      <w:r w:rsidRPr="00612221">
        <w:t xml:space="preserve">. </w:t>
      </w:r>
      <w:r w:rsidRPr="00612221">
        <w:rPr>
          <w:b/>
        </w:rPr>
        <w:t>Адрес</w:t>
      </w:r>
      <w:r w:rsidR="004B3502">
        <w:rPr>
          <w:b/>
        </w:rPr>
        <w:t xml:space="preserve"> </w:t>
      </w:r>
      <w:r w:rsidR="00AB7550" w:rsidRPr="00AB7550">
        <w:t xml:space="preserve">660021, Красноярский край, г Красноярск, </w:t>
      </w:r>
      <w:proofErr w:type="spellStart"/>
      <w:proofErr w:type="gramStart"/>
      <w:r w:rsidR="00AB7550" w:rsidRPr="00AB7550">
        <w:t>ул</w:t>
      </w:r>
      <w:proofErr w:type="spellEnd"/>
      <w:proofErr w:type="gramEnd"/>
      <w:r w:rsidR="00AB7550" w:rsidRPr="00AB7550">
        <w:t xml:space="preserve"> Бограда, дом 144, корпус а</w:t>
      </w:r>
      <w:r w:rsidR="00AB7550">
        <w:t>,</w:t>
      </w:r>
      <w:r w:rsidRPr="00612221">
        <w:t xml:space="preserve"> тел: </w:t>
      </w:r>
      <w:r w:rsidR="00AE5F11">
        <w:t>+</w:t>
      </w:r>
      <w:r w:rsidR="00AC0D2F" w:rsidRPr="00AC0D2F">
        <w:t>7-</w:t>
      </w:r>
      <w:r w:rsidR="00AB7550" w:rsidRPr="00AB7550">
        <w:t xml:space="preserve"> 383</w:t>
      </w:r>
      <w:r w:rsidR="00AB7550">
        <w:t>-</w:t>
      </w:r>
      <w:r w:rsidR="00AB7550" w:rsidRPr="00AB7550">
        <w:t>289</w:t>
      </w:r>
      <w:r w:rsidR="00AB7550">
        <w:t>-</w:t>
      </w:r>
      <w:r w:rsidR="00AB7550" w:rsidRPr="00AB7550">
        <w:t>06</w:t>
      </w:r>
      <w:r w:rsidR="00AB7550">
        <w:t>-</w:t>
      </w:r>
      <w:r w:rsidR="00AB7550" w:rsidRPr="00AB7550">
        <w:t>09</w:t>
      </w:r>
      <w:r w:rsidR="00AB7550">
        <w:t>.</w:t>
      </w:r>
    </w:p>
    <w:p w:rsidR="00D22FED" w:rsidRDefault="00E55FC9" w:rsidP="00E55FC9">
      <w:pPr>
        <w:adjustRightInd w:val="0"/>
        <w:spacing w:before="120" w:after="60"/>
        <w:jc w:val="both"/>
        <w:rPr>
          <w:sz w:val="24"/>
          <w:szCs w:val="24"/>
        </w:rPr>
      </w:pPr>
      <w:r w:rsidRPr="00612221">
        <w:rPr>
          <w:b/>
        </w:rPr>
        <w:t xml:space="preserve">       </w:t>
      </w:r>
      <w:r w:rsidR="00E831D3" w:rsidRPr="00612221">
        <w:rPr>
          <w:b/>
          <w:sz w:val="24"/>
          <w:szCs w:val="24"/>
        </w:rPr>
        <w:t>Фамилии, имена, отчества членов комиссии по осуществлению закупок, действия (бездействие) которых обжалуются</w:t>
      </w:r>
      <w:r w:rsidR="00E831D3" w:rsidRPr="00612221">
        <w:rPr>
          <w:sz w:val="24"/>
          <w:szCs w:val="24"/>
        </w:rPr>
        <w:t xml:space="preserve">: </w:t>
      </w:r>
    </w:p>
    <w:tbl>
      <w:tblPr>
        <w:tblW w:w="10062" w:type="dxa"/>
        <w:tblLook w:val="01E0" w:firstRow="1" w:lastRow="1" w:firstColumn="1" w:lastColumn="1" w:noHBand="0" w:noVBand="0"/>
      </w:tblPr>
      <w:tblGrid>
        <w:gridCol w:w="10062"/>
      </w:tblGrid>
      <w:tr w:rsidR="000E75A0" w:rsidTr="0023651C">
        <w:trPr>
          <w:trHeight w:val="276"/>
        </w:trPr>
        <w:tc>
          <w:tcPr>
            <w:tcW w:w="10062" w:type="dxa"/>
            <w:hideMark/>
          </w:tcPr>
          <w:p w:rsidR="000E75A0" w:rsidRDefault="00AB7550" w:rsidP="00AB75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М.В.Иккес</w:t>
            </w:r>
            <w:proofErr w:type="spellEnd"/>
            <w:r w:rsidR="0023651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Начальник управления конкурентных процедур Красноярского филиал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«Сибирская генерирующая компания»</w:t>
            </w:r>
          </w:p>
        </w:tc>
      </w:tr>
    </w:tbl>
    <w:p w:rsidR="00E831D3" w:rsidRPr="00612221" w:rsidRDefault="00E831D3" w:rsidP="00AC0D2F">
      <w:pPr>
        <w:pStyle w:val="ab"/>
        <w:numPr>
          <w:ilvl w:val="0"/>
          <w:numId w:val="2"/>
        </w:numPr>
        <w:tabs>
          <w:tab w:val="num" w:pos="720"/>
        </w:tabs>
        <w:spacing w:before="120" w:beforeAutospacing="0" w:after="60" w:afterAutospacing="0"/>
        <w:jc w:val="both"/>
      </w:pPr>
      <w:r w:rsidRPr="00612221">
        <w:rPr>
          <w:b/>
        </w:rPr>
        <w:t>Участник размещения заказа (заявитель)</w:t>
      </w:r>
      <w:r w:rsidRPr="00612221">
        <w:t xml:space="preserve">: ООО «САПА», </w:t>
      </w:r>
      <w:r w:rsidRPr="00612221">
        <w:rPr>
          <w:b/>
        </w:rPr>
        <w:t>ИНН</w:t>
      </w:r>
      <w:r w:rsidRPr="00612221">
        <w:t xml:space="preserve">: 5406569566. </w:t>
      </w:r>
      <w:r w:rsidRPr="00612221">
        <w:rPr>
          <w:b/>
        </w:rPr>
        <w:t>Адрес</w:t>
      </w:r>
      <w:r w:rsidRPr="00612221">
        <w:t xml:space="preserve">: </w:t>
      </w:r>
      <w:r w:rsidR="008308B3" w:rsidRPr="008308B3">
        <w:t>630007, г. Новосибирск, ул. Красный проспект,14, оф.207</w:t>
      </w:r>
      <w:r w:rsidRPr="00612221">
        <w:t xml:space="preserve">; </w:t>
      </w:r>
      <w:r w:rsidRPr="00612221">
        <w:rPr>
          <w:b/>
        </w:rPr>
        <w:t>телефон:</w:t>
      </w:r>
      <w:r w:rsidRPr="00612221">
        <w:t xml:space="preserve"> (383) 380-79-96; </w:t>
      </w:r>
      <w:r w:rsidRPr="00612221">
        <w:rPr>
          <w:b/>
        </w:rPr>
        <w:t>факс:</w:t>
      </w:r>
      <w:r w:rsidRPr="00612221">
        <w:t xml:space="preserve"> нет; </w:t>
      </w:r>
      <w:r w:rsidRPr="00612221">
        <w:rPr>
          <w:b/>
          <w:lang w:val="en-US"/>
        </w:rPr>
        <w:t>e</w:t>
      </w:r>
      <w:r w:rsidRPr="00612221">
        <w:rPr>
          <w:b/>
        </w:rPr>
        <w:t>-</w:t>
      </w:r>
      <w:r w:rsidRPr="00612221">
        <w:rPr>
          <w:b/>
          <w:lang w:val="en-US"/>
        </w:rPr>
        <w:t>mail</w:t>
      </w:r>
      <w:r w:rsidRPr="00612221">
        <w:rPr>
          <w:b/>
        </w:rPr>
        <w:t>:</w:t>
      </w:r>
      <w:r w:rsidRPr="00612221">
        <w:t xml:space="preserve"> </w:t>
      </w:r>
      <w:r w:rsidR="008308B3">
        <w:rPr>
          <w:lang w:val="en-US"/>
        </w:rPr>
        <w:t>info</w:t>
      </w:r>
      <w:r w:rsidRPr="00612221">
        <w:t>@</w:t>
      </w:r>
      <w:proofErr w:type="spellStart"/>
      <w:r w:rsidRPr="00612221">
        <w:rPr>
          <w:lang w:val="en-US"/>
        </w:rPr>
        <w:t>sapa</w:t>
      </w:r>
      <w:proofErr w:type="spellEnd"/>
      <w:r w:rsidRPr="00612221">
        <w:t>.</w:t>
      </w:r>
      <w:proofErr w:type="spellStart"/>
      <w:r w:rsidRPr="00612221">
        <w:rPr>
          <w:lang w:val="en-US"/>
        </w:rPr>
        <w:t>su</w:t>
      </w:r>
      <w:proofErr w:type="spellEnd"/>
      <w:r w:rsidRPr="00612221">
        <w:t xml:space="preserve">; </w:t>
      </w:r>
      <w:r w:rsidRPr="00612221">
        <w:rPr>
          <w:b/>
        </w:rPr>
        <w:t>контактное лицо</w:t>
      </w:r>
      <w:r w:rsidRPr="00612221">
        <w:t xml:space="preserve">: </w:t>
      </w:r>
      <w:r w:rsidRPr="00AE5F11">
        <w:rPr>
          <w:b/>
        </w:rPr>
        <w:t>Михаленко</w:t>
      </w:r>
      <w:r w:rsidRPr="00612221">
        <w:t xml:space="preserve"> </w:t>
      </w:r>
      <w:r w:rsidRPr="00AE5F11">
        <w:rPr>
          <w:b/>
        </w:rPr>
        <w:t>Дмитрий</w:t>
      </w:r>
      <w:r w:rsidRPr="00612221">
        <w:t xml:space="preserve"> Сергеевич.</w:t>
      </w:r>
    </w:p>
    <w:p w:rsidR="00E831D3" w:rsidRPr="00612221" w:rsidRDefault="00E831D3" w:rsidP="00E831D3">
      <w:pPr>
        <w:pStyle w:val="ab"/>
        <w:tabs>
          <w:tab w:val="num" w:pos="0"/>
        </w:tabs>
        <w:spacing w:before="120" w:beforeAutospacing="0" w:after="60" w:afterAutospacing="0"/>
        <w:jc w:val="both"/>
      </w:pPr>
      <w:r w:rsidRPr="00612221">
        <w:t xml:space="preserve">3.  </w:t>
      </w:r>
      <w:r w:rsidRPr="00612221">
        <w:tab/>
      </w:r>
      <w:r w:rsidRPr="00612221">
        <w:rPr>
          <w:b/>
        </w:rPr>
        <w:t xml:space="preserve">Адрес официального </w:t>
      </w:r>
      <w:proofErr w:type="gramStart"/>
      <w:r w:rsidRPr="00612221">
        <w:rPr>
          <w:b/>
        </w:rPr>
        <w:t>сайта</w:t>
      </w:r>
      <w:proofErr w:type="gramEnd"/>
      <w:r w:rsidRPr="00612221">
        <w:rPr>
          <w:b/>
        </w:rPr>
        <w:t xml:space="preserve"> на котором размещена информация о закупке</w:t>
      </w:r>
      <w:r w:rsidRPr="00612221">
        <w:t xml:space="preserve">: </w:t>
      </w:r>
      <w:hyperlink r:id="rId9" w:history="1">
        <w:r w:rsidRPr="00612221">
          <w:rPr>
            <w:rStyle w:val="aa"/>
            <w:lang w:val="en-US"/>
          </w:rPr>
          <w:t>www</w:t>
        </w:r>
        <w:r w:rsidRPr="00612221">
          <w:rPr>
            <w:rStyle w:val="aa"/>
          </w:rPr>
          <w:t>.</w:t>
        </w:r>
        <w:proofErr w:type="spellStart"/>
        <w:r w:rsidRPr="00612221">
          <w:rPr>
            <w:rStyle w:val="aa"/>
            <w:lang w:val="en-US"/>
          </w:rPr>
          <w:t>zakupki</w:t>
        </w:r>
        <w:proofErr w:type="spellEnd"/>
        <w:r w:rsidRPr="00612221">
          <w:rPr>
            <w:rStyle w:val="aa"/>
          </w:rPr>
          <w:t>.</w:t>
        </w:r>
        <w:proofErr w:type="spellStart"/>
        <w:r w:rsidRPr="00612221">
          <w:rPr>
            <w:rStyle w:val="aa"/>
            <w:lang w:val="en-US"/>
          </w:rPr>
          <w:t>gov</w:t>
        </w:r>
        <w:proofErr w:type="spellEnd"/>
        <w:r w:rsidRPr="00612221">
          <w:rPr>
            <w:rStyle w:val="aa"/>
          </w:rPr>
          <w:t>.</w:t>
        </w:r>
        <w:proofErr w:type="spellStart"/>
        <w:r w:rsidRPr="00612221">
          <w:rPr>
            <w:rStyle w:val="aa"/>
            <w:lang w:val="en-US"/>
          </w:rPr>
          <w:t>ru</w:t>
        </w:r>
        <w:proofErr w:type="spellEnd"/>
      </w:hyperlink>
    </w:p>
    <w:p w:rsidR="00E831D3" w:rsidRPr="00612221" w:rsidRDefault="00E831D3" w:rsidP="00E831D3">
      <w:pPr>
        <w:pStyle w:val="ab"/>
        <w:spacing w:before="120" w:beforeAutospacing="0" w:after="60" w:afterAutospacing="0"/>
        <w:jc w:val="both"/>
      </w:pPr>
      <w:r w:rsidRPr="00612221">
        <w:t>4.</w:t>
      </w:r>
      <w:r w:rsidRPr="00612221">
        <w:rPr>
          <w:b/>
        </w:rPr>
        <w:t xml:space="preserve"> </w:t>
      </w:r>
      <w:r w:rsidR="00E55FC9" w:rsidRPr="00612221">
        <w:rPr>
          <w:b/>
        </w:rPr>
        <w:t xml:space="preserve">        </w:t>
      </w:r>
      <w:r w:rsidRPr="00612221">
        <w:rPr>
          <w:b/>
        </w:rPr>
        <w:t>Номер извещения</w:t>
      </w:r>
      <w:r w:rsidRPr="00612221">
        <w:t xml:space="preserve">: № </w:t>
      </w:r>
      <w:r w:rsidR="00AB7550" w:rsidRPr="00AB7550">
        <w:t>31907784025</w:t>
      </w:r>
    </w:p>
    <w:p w:rsidR="00E831D3" w:rsidRPr="00612221" w:rsidRDefault="00E831D3" w:rsidP="00E831D3">
      <w:pPr>
        <w:pStyle w:val="ab"/>
        <w:tabs>
          <w:tab w:val="num" w:pos="0"/>
        </w:tabs>
        <w:spacing w:before="120" w:beforeAutospacing="0" w:after="60" w:afterAutospacing="0"/>
        <w:jc w:val="both"/>
      </w:pPr>
      <w:r w:rsidRPr="00612221">
        <w:rPr>
          <w:b/>
        </w:rPr>
        <w:tab/>
      </w:r>
      <w:r w:rsidR="00E55FC9" w:rsidRPr="00612221">
        <w:rPr>
          <w:b/>
        </w:rPr>
        <w:t xml:space="preserve"> </w:t>
      </w:r>
      <w:r w:rsidRPr="00612221">
        <w:rPr>
          <w:b/>
        </w:rPr>
        <w:t xml:space="preserve">Наименование </w:t>
      </w:r>
      <w:r w:rsidR="00B21EBF">
        <w:rPr>
          <w:b/>
        </w:rPr>
        <w:t>запроса предложений</w:t>
      </w:r>
      <w:r w:rsidR="00A31C67">
        <w:rPr>
          <w:b/>
        </w:rPr>
        <w:t xml:space="preserve"> в электронной форме</w:t>
      </w:r>
      <w:r w:rsidRPr="00612221">
        <w:t xml:space="preserve">: </w:t>
      </w:r>
      <w:r w:rsidR="00AB7550" w:rsidRPr="00AB7550">
        <w:t>право заключения договора строительного подряда на выполнение работ по текущему ремонту дымовой трубы ст.№3 для нужд АО «</w:t>
      </w:r>
      <w:proofErr w:type="spellStart"/>
      <w:r w:rsidR="00AB7550" w:rsidRPr="00AB7550">
        <w:t>Канская</w:t>
      </w:r>
      <w:proofErr w:type="spellEnd"/>
      <w:r w:rsidR="00AB7550" w:rsidRPr="00AB7550">
        <w:t xml:space="preserve"> ТЭЦ» (Закупка №3232-2019-КрФ)</w:t>
      </w:r>
    </w:p>
    <w:p w:rsidR="00AC0D2F" w:rsidRDefault="00E831D3" w:rsidP="00E831D3">
      <w:pPr>
        <w:pStyle w:val="ab"/>
        <w:tabs>
          <w:tab w:val="num" w:pos="0"/>
        </w:tabs>
        <w:spacing w:before="120" w:beforeAutospacing="0" w:after="60" w:afterAutospacing="0"/>
        <w:jc w:val="both"/>
      </w:pPr>
      <w:r w:rsidRPr="00612221">
        <w:rPr>
          <w:b/>
        </w:rPr>
        <w:tab/>
      </w:r>
      <w:r w:rsidR="00E55FC9" w:rsidRPr="00612221">
        <w:rPr>
          <w:b/>
        </w:rPr>
        <w:t xml:space="preserve"> </w:t>
      </w:r>
      <w:r w:rsidRPr="00612221">
        <w:rPr>
          <w:b/>
        </w:rPr>
        <w:t xml:space="preserve">Дата опубликования </w:t>
      </w:r>
      <w:r w:rsidRPr="008A2345">
        <w:t>извещения</w:t>
      </w:r>
      <w:r w:rsidRPr="00612221">
        <w:rPr>
          <w:b/>
        </w:rPr>
        <w:t xml:space="preserve"> о</w:t>
      </w:r>
      <w:r w:rsidR="00AB7550">
        <w:rPr>
          <w:b/>
        </w:rPr>
        <w:t xml:space="preserve"> </w:t>
      </w:r>
      <w:r w:rsidR="00B21EBF">
        <w:rPr>
          <w:b/>
        </w:rPr>
        <w:t>запросе</w:t>
      </w:r>
      <w:r w:rsidR="00AB7550">
        <w:rPr>
          <w:b/>
        </w:rPr>
        <w:t xml:space="preserve"> предложений</w:t>
      </w:r>
      <w:r w:rsidR="00A31C67" w:rsidRPr="00A31C67">
        <w:rPr>
          <w:b/>
        </w:rPr>
        <w:t xml:space="preserve"> в электронной форме</w:t>
      </w:r>
      <w:r w:rsidRPr="00612221">
        <w:rPr>
          <w:b/>
        </w:rPr>
        <w:t>:</w:t>
      </w:r>
      <w:r w:rsidRPr="00612221">
        <w:t xml:space="preserve"> </w:t>
      </w:r>
      <w:r w:rsidR="00AB7550">
        <w:t>18.04.2019 г</w:t>
      </w:r>
      <w:r w:rsidRPr="00612221">
        <w:t xml:space="preserve">. </w:t>
      </w:r>
    </w:p>
    <w:p w:rsidR="0023651C" w:rsidRPr="00027D60" w:rsidRDefault="00E831D3" w:rsidP="0023651C">
      <w:pPr>
        <w:pStyle w:val="ab"/>
        <w:numPr>
          <w:ilvl w:val="0"/>
          <w:numId w:val="4"/>
        </w:numPr>
        <w:spacing w:before="120" w:after="60"/>
        <w:jc w:val="both"/>
        <w:rPr>
          <w:b/>
          <w:bCs/>
        </w:rPr>
      </w:pPr>
      <w:r w:rsidRPr="00612221">
        <w:rPr>
          <w:b/>
        </w:rPr>
        <w:t xml:space="preserve">Обжалуемые действия комиссии по осуществлению закупок с указанием норм </w:t>
      </w:r>
      <w:r w:rsidR="00ED4CBE" w:rsidRPr="00612221">
        <w:rPr>
          <w:b/>
          <w:bCs/>
        </w:rPr>
        <w:t xml:space="preserve">Федерального закона от 26.07.2006 N 135-ФЗ (ред. от </w:t>
      </w:r>
      <w:r w:rsidR="00AC0D2F">
        <w:rPr>
          <w:b/>
          <w:bCs/>
        </w:rPr>
        <w:t>29</w:t>
      </w:r>
      <w:r w:rsidR="00ED4CBE" w:rsidRPr="00612221">
        <w:rPr>
          <w:b/>
          <w:bCs/>
        </w:rPr>
        <w:t>.</w:t>
      </w:r>
      <w:r w:rsidR="00AC0D2F">
        <w:rPr>
          <w:b/>
          <w:bCs/>
        </w:rPr>
        <w:t>07</w:t>
      </w:r>
      <w:r w:rsidR="00ED4CBE" w:rsidRPr="00612221">
        <w:rPr>
          <w:b/>
          <w:bCs/>
        </w:rPr>
        <w:t>.201</w:t>
      </w:r>
      <w:r w:rsidR="00AC0D2F">
        <w:rPr>
          <w:b/>
          <w:bCs/>
        </w:rPr>
        <w:t>7</w:t>
      </w:r>
      <w:r w:rsidR="00ED4CBE" w:rsidRPr="00612221">
        <w:rPr>
          <w:b/>
          <w:bCs/>
        </w:rPr>
        <w:t xml:space="preserve">) "О защите конкуренции" </w:t>
      </w:r>
      <w:r w:rsidRPr="00612221">
        <w:rPr>
          <w:b/>
        </w:rPr>
        <w:t xml:space="preserve"> которые, по мнению Заявителя нарушены</w:t>
      </w:r>
      <w:r w:rsidRPr="00612221">
        <w:t xml:space="preserve">: </w:t>
      </w:r>
    </w:p>
    <w:p w:rsidR="00027D60" w:rsidRDefault="00027D60" w:rsidP="00027D60">
      <w:pPr>
        <w:pStyle w:val="ab"/>
        <w:spacing w:before="120" w:after="60"/>
        <w:jc w:val="both"/>
        <w:rPr>
          <w:bCs/>
        </w:rPr>
      </w:pPr>
      <w:r w:rsidRPr="00027D60">
        <w:t>Нарушение главы 2</w:t>
      </w:r>
      <w:r w:rsidRPr="00027D60">
        <w:rPr>
          <w:bCs/>
        </w:rPr>
        <w:t>.1. статьи 14.8.</w:t>
      </w:r>
      <w:r w:rsidRPr="00027D60">
        <w:t xml:space="preserve"> </w:t>
      </w:r>
      <w:r w:rsidRPr="00027D60">
        <w:rPr>
          <w:bCs/>
        </w:rPr>
        <w:t>Федерального закона от 26.07.2006 N 135-ФЗ (ред. от 29</w:t>
      </w:r>
      <w:r>
        <w:rPr>
          <w:bCs/>
        </w:rPr>
        <w:t>.07.2017) "О защите конкуренции</w:t>
      </w:r>
      <w:r w:rsidRPr="00027D60">
        <w:rPr>
          <w:bCs/>
        </w:rPr>
        <w:t xml:space="preserve">". Заказчик неправомерно отклонил </w:t>
      </w:r>
      <w:r>
        <w:rPr>
          <w:bCs/>
        </w:rPr>
        <w:t xml:space="preserve"> третью часть заявки (ценовое предложение) ООО «САПА»</w:t>
      </w:r>
    </w:p>
    <w:p w:rsidR="008A2345" w:rsidRDefault="00E831D3" w:rsidP="0023651C">
      <w:pPr>
        <w:pStyle w:val="ab"/>
        <w:spacing w:before="120" w:after="60"/>
        <w:ind w:left="360"/>
        <w:jc w:val="both"/>
      </w:pPr>
      <w:r w:rsidRPr="00612221">
        <w:rPr>
          <w:b/>
        </w:rPr>
        <w:t>Доводы жалобы</w:t>
      </w:r>
      <w:r w:rsidRPr="00612221">
        <w:t>:</w:t>
      </w:r>
      <w:r w:rsidR="00D943EC">
        <w:t xml:space="preserve"> </w:t>
      </w:r>
    </w:p>
    <w:p w:rsidR="00027D60" w:rsidRDefault="00027D60" w:rsidP="0023651C">
      <w:pPr>
        <w:pStyle w:val="ab"/>
        <w:ind w:firstLine="709"/>
        <w:jc w:val="both"/>
      </w:pPr>
      <w:r>
        <w:t>ООО «САПА» участвовала в</w:t>
      </w:r>
      <w:r w:rsidRPr="00027D60">
        <w:t xml:space="preserve"> </w:t>
      </w:r>
      <w:r>
        <w:t>з</w:t>
      </w:r>
      <w:r w:rsidRPr="00027D60">
        <w:t>апрос</w:t>
      </w:r>
      <w:r>
        <w:t>е</w:t>
      </w:r>
      <w:r w:rsidRPr="00027D60">
        <w:t xml:space="preserve"> п</w:t>
      </w:r>
      <w:r w:rsidR="00A67E52">
        <w:t xml:space="preserve">редложений в электронной форме </w:t>
      </w:r>
      <w:r w:rsidRPr="00027D60">
        <w:t>на право заключения договора строительного подряда на выполнение работ по текущему ремонту дымовой трубы ст.№3 для нужд АО «</w:t>
      </w:r>
      <w:proofErr w:type="spellStart"/>
      <w:r w:rsidRPr="00027D60">
        <w:t>Канская</w:t>
      </w:r>
      <w:proofErr w:type="spellEnd"/>
      <w:r w:rsidRPr="00027D60">
        <w:t xml:space="preserve"> ТЭЦ» (Закупка №3232-2019-КрФ)</w:t>
      </w:r>
      <w:r>
        <w:t xml:space="preserve">. </w:t>
      </w:r>
    </w:p>
    <w:p w:rsidR="00A67E52" w:rsidRDefault="00A67E52" w:rsidP="0023651C">
      <w:pPr>
        <w:pStyle w:val="ab"/>
        <w:ind w:firstLine="709"/>
        <w:jc w:val="both"/>
      </w:pPr>
    </w:p>
    <w:p w:rsidR="00276DD7" w:rsidRDefault="00027D60" w:rsidP="0023651C">
      <w:pPr>
        <w:pStyle w:val="ab"/>
        <w:ind w:firstLine="709"/>
        <w:jc w:val="both"/>
      </w:pPr>
      <w:r>
        <w:t>По результатам рассмотрения первых и вторых частей наша заявка была признана соответствующей требованиям Заказчика</w:t>
      </w:r>
      <w:r w:rsidR="00276DD7">
        <w:t xml:space="preserve">. </w:t>
      </w:r>
    </w:p>
    <w:p w:rsidR="00276DD7" w:rsidRDefault="00276DD7" w:rsidP="0023651C">
      <w:pPr>
        <w:pStyle w:val="ab"/>
        <w:ind w:firstLine="709"/>
        <w:jc w:val="both"/>
      </w:pPr>
      <w:r>
        <w:t>В ценовом предложении необходимо было приложить сметную документацию на выполнение работ, согласно требованиям, указанным в Техническом задании. Также приложением к Техническому заданию была приложена сметная документация, разработанная Заказчиком. В ходе</w:t>
      </w:r>
      <w:r w:rsidR="006C47F0">
        <w:t xml:space="preserve"> проверки сметной документации, предоставленной Заказчиком, т</w:t>
      </w:r>
      <w:r>
        <w:t xml:space="preserve">ехническим специалистом ООО «САПА» были обнаружены некорректности </w:t>
      </w:r>
      <w:r w:rsidRPr="00276DD7">
        <w:t>в части объемов необходимых материалов, а также требующейся для производства работ оснастки</w:t>
      </w:r>
      <w:r>
        <w:t>. Обнаруженные некорректности были исправлен</w:t>
      </w:r>
      <w:proofErr w:type="gramStart"/>
      <w:r>
        <w:t>ы</w:t>
      </w:r>
      <w:r w:rsidR="006C47F0">
        <w:t xml:space="preserve"> ООО</w:t>
      </w:r>
      <w:proofErr w:type="gramEnd"/>
      <w:r w:rsidR="006C47F0">
        <w:t xml:space="preserve"> «САПА» и сметная документация</w:t>
      </w:r>
      <w:r>
        <w:t xml:space="preserve">, </w:t>
      </w:r>
      <w:r w:rsidR="006C47F0">
        <w:t xml:space="preserve">без изменения </w:t>
      </w:r>
      <w:r>
        <w:t>объем</w:t>
      </w:r>
      <w:r w:rsidR="006C47F0">
        <w:t>ов</w:t>
      </w:r>
      <w:r>
        <w:t xml:space="preserve"> работ</w:t>
      </w:r>
      <w:r w:rsidR="006C47F0">
        <w:t xml:space="preserve"> и разработанная с учетом требований Заказчика к составлению сметной документации была приложена</w:t>
      </w:r>
      <w:r>
        <w:t xml:space="preserve"> </w:t>
      </w:r>
      <w:r w:rsidR="006C47F0">
        <w:t>в состав ценового предложения.</w:t>
      </w:r>
    </w:p>
    <w:p w:rsidR="00611231" w:rsidRDefault="006C47F0" w:rsidP="00611231">
      <w:pPr>
        <w:pStyle w:val="ab"/>
        <w:ind w:firstLine="709"/>
        <w:jc w:val="both"/>
      </w:pPr>
      <w:r>
        <w:t>Заказчик в ходе рассмотрения ценовых предложений отклонил заявк</w:t>
      </w:r>
      <w:proofErr w:type="gramStart"/>
      <w:r>
        <w:t>у ООО</w:t>
      </w:r>
      <w:proofErr w:type="gramEnd"/>
      <w:r>
        <w:t xml:space="preserve"> «САПА» на основании</w:t>
      </w:r>
      <w:r w:rsidR="00611231">
        <w:t xml:space="preserve"> п.7.2. Документации</w:t>
      </w:r>
      <w:r>
        <w:t xml:space="preserve"> «критическое несоответствие заявки техническому заданию (несоответствие объемов работ)»</w:t>
      </w:r>
      <w:r w:rsidR="00611231">
        <w:t>. Данный пункт регламентирует первую часть заявки, по которому предложение ООО «САПА» признано соответствующим требованиям.</w:t>
      </w:r>
    </w:p>
    <w:p w:rsidR="006C47F0" w:rsidRDefault="00611231" w:rsidP="00611231">
      <w:pPr>
        <w:pStyle w:val="ab"/>
        <w:ind w:firstLine="709"/>
        <w:jc w:val="both"/>
      </w:pPr>
      <w:r>
        <w:t xml:space="preserve"> Так как ООО «САПА» не меняло объемы работ, считаем, что наша заявка была отклонена неправомерно. Заказчику был написан обоснованный ответ, на основании чег</w:t>
      </w:r>
      <w:proofErr w:type="gramStart"/>
      <w:r>
        <w:t>о ООО</w:t>
      </w:r>
      <w:proofErr w:type="gramEnd"/>
      <w:r>
        <w:t xml:space="preserve"> «САПА» были внесены изменения,  </w:t>
      </w:r>
      <w:r w:rsidRPr="00611231">
        <w:t>наше предложение (смета в частности) в части объемов работ полностью соответствует требования</w:t>
      </w:r>
      <w:r>
        <w:t>м</w:t>
      </w:r>
      <w:r w:rsidRPr="00611231">
        <w:t xml:space="preserve"> </w:t>
      </w:r>
      <w:r>
        <w:t>З</w:t>
      </w:r>
      <w:r w:rsidRPr="00611231">
        <w:t xml:space="preserve">аказчика, </w:t>
      </w:r>
      <w:r>
        <w:t>технического задания</w:t>
      </w:r>
      <w:r w:rsidRPr="00611231">
        <w:t xml:space="preserve"> и </w:t>
      </w:r>
      <w:r>
        <w:t>запроса предложений</w:t>
      </w:r>
      <w:r w:rsidRPr="00611231">
        <w:t xml:space="preserve"> в целом.</w:t>
      </w:r>
      <w:r>
        <w:t xml:space="preserve"> </w:t>
      </w:r>
      <w:r w:rsidR="007338F0">
        <w:t xml:space="preserve">Заказчик поставил ультиматум, либо мы подписываем некорректно составленную сметную документацию, либо наше предложение будет отклонено. Также прошу обратить внимание, что цена нашего предложения ниже цены Победителя на 1 938 116,70 </w:t>
      </w:r>
      <w:r w:rsidR="00A67E52">
        <w:t xml:space="preserve">(один миллион девятьсот тридцать восемь тысяч сто шестнадцать) </w:t>
      </w:r>
      <w:r w:rsidR="007338F0">
        <w:t>рублей</w:t>
      </w:r>
      <w:r w:rsidR="00A67E52">
        <w:t xml:space="preserve"> 70 копеек</w:t>
      </w:r>
      <w:bookmarkStart w:id="0" w:name="_GoBack"/>
      <w:bookmarkEnd w:id="0"/>
      <w:r w:rsidR="007338F0">
        <w:t>, что может свидетельствовать о коррумпированности проводимой закупки.</w:t>
      </w:r>
    </w:p>
    <w:p w:rsidR="00B21EBF" w:rsidRDefault="009014D4" w:rsidP="00B21EBF">
      <w:pPr>
        <w:pStyle w:val="ab"/>
        <w:spacing w:before="120" w:beforeAutospacing="0" w:after="60" w:afterAutospacing="0"/>
        <w:ind w:left="360"/>
        <w:jc w:val="both"/>
      </w:pPr>
      <w:r>
        <w:rPr>
          <w:b/>
        </w:rPr>
        <w:t>Прошу</w:t>
      </w:r>
      <w:r w:rsidRPr="009014D4">
        <w:t>:</w:t>
      </w:r>
    </w:p>
    <w:p w:rsidR="00D943EC" w:rsidRDefault="00A67E52" w:rsidP="000E75A0">
      <w:pPr>
        <w:pStyle w:val="ab"/>
        <w:spacing w:before="120" w:after="60"/>
        <w:ind w:firstLine="709"/>
        <w:jc w:val="both"/>
      </w:pPr>
      <w:r>
        <w:t>Отменить итоговый протокол №100 от 14.06.2019 г. и признать победителем ООО «САПА».</w:t>
      </w:r>
    </w:p>
    <w:p w:rsidR="00AC0D2F" w:rsidRPr="00AC0D2F" w:rsidRDefault="00AC0D2F" w:rsidP="00AC0D2F">
      <w:pPr>
        <w:pStyle w:val="ab"/>
        <w:spacing w:before="120" w:after="60"/>
        <w:jc w:val="both"/>
        <w:rPr>
          <w:b/>
        </w:rPr>
      </w:pPr>
      <w:r>
        <w:rPr>
          <w:b/>
        </w:rPr>
        <w:t xml:space="preserve">      </w:t>
      </w:r>
      <w:r w:rsidRPr="00AC0D2F">
        <w:rPr>
          <w:b/>
        </w:rPr>
        <w:t>Приложения:</w:t>
      </w:r>
    </w:p>
    <w:p w:rsidR="000E75A0" w:rsidRDefault="000E75A0" w:rsidP="00A67E52">
      <w:pPr>
        <w:pStyle w:val="ab"/>
        <w:numPr>
          <w:ilvl w:val="0"/>
          <w:numId w:val="5"/>
        </w:numPr>
        <w:spacing w:before="120" w:after="60"/>
        <w:jc w:val="both"/>
      </w:pPr>
      <w:r>
        <w:t>Решение о назначении – на 1 л.</w:t>
      </w:r>
    </w:p>
    <w:p w:rsidR="00E55FC9" w:rsidRPr="00612221" w:rsidRDefault="00E55FC9" w:rsidP="003A4C7E">
      <w:pPr>
        <w:rPr>
          <w:rFonts w:ascii="Calibri" w:hAnsi="Calibri" w:cs="Calibri"/>
          <w:color w:val="548DD4"/>
          <w:sz w:val="32"/>
          <w:szCs w:val="32"/>
        </w:rPr>
      </w:pPr>
    </w:p>
    <w:p w:rsidR="00E55FC9" w:rsidRPr="00E55FC9" w:rsidRDefault="00E55FC9" w:rsidP="003A4C7E">
      <w:pPr>
        <w:rPr>
          <w:sz w:val="24"/>
          <w:szCs w:val="24"/>
        </w:rPr>
      </w:pPr>
      <w:r w:rsidRPr="00612221">
        <w:rPr>
          <w:sz w:val="24"/>
          <w:szCs w:val="24"/>
        </w:rPr>
        <w:t>Директор ООО «САПА» _____________/ Михаленко Д. С.</w:t>
      </w:r>
    </w:p>
    <w:p w:rsidR="00C07C2B" w:rsidRDefault="00C07C2B" w:rsidP="003A4C7E">
      <w:pPr>
        <w:rPr>
          <w:rFonts w:ascii="Calibri" w:hAnsi="Calibri" w:cs="Calibri"/>
          <w:color w:val="548DD4"/>
          <w:sz w:val="32"/>
          <w:szCs w:val="32"/>
        </w:rPr>
      </w:pPr>
    </w:p>
    <w:p w:rsidR="00C07C2B" w:rsidRDefault="00C07C2B" w:rsidP="003A4C7E">
      <w:pPr>
        <w:rPr>
          <w:rFonts w:ascii="Calibri" w:hAnsi="Calibri" w:cs="Calibri"/>
          <w:color w:val="548DD4"/>
          <w:sz w:val="32"/>
          <w:szCs w:val="32"/>
        </w:rPr>
      </w:pPr>
    </w:p>
    <w:sectPr w:rsidR="00C07C2B" w:rsidSect="00452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63" w:rsidRDefault="001D2263" w:rsidP="003A75DD">
      <w:r>
        <w:separator/>
      </w:r>
    </w:p>
  </w:endnote>
  <w:endnote w:type="continuationSeparator" w:id="0">
    <w:p w:rsidR="001D2263" w:rsidRDefault="001D2263" w:rsidP="003A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E9" w:rsidRDefault="002A37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71" w:rsidRDefault="00501571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D12B8A5" wp14:editId="12425F0C">
          <wp:simplePos x="0" y="0"/>
          <wp:positionH relativeFrom="column">
            <wp:posOffset>4036060</wp:posOffset>
          </wp:positionH>
          <wp:positionV relativeFrom="paragraph">
            <wp:posOffset>-172720</wp:posOffset>
          </wp:positionV>
          <wp:extent cx="2444115" cy="676910"/>
          <wp:effectExtent l="0" t="0" r="0" b="8890"/>
          <wp:wrapTight wrapText="bothSides">
            <wp:wrapPolygon edited="0">
              <wp:start x="0" y="0"/>
              <wp:lineTo x="0" y="21276"/>
              <wp:lineTo x="21381" y="21276"/>
              <wp:lineTo x="21381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E9" w:rsidRDefault="002A3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63" w:rsidRDefault="001D2263" w:rsidP="003A75DD">
      <w:r>
        <w:separator/>
      </w:r>
    </w:p>
  </w:footnote>
  <w:footnote w:type="continuationSeparator" w:id="0">
    <w:p w:rsidR="001D2263" w:rsidRDefault="001D2263" w:rsidP="003A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E9" w:rsidRDefault="002A3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71" w:rsidRPr="003A75DD" w:rsidRDefault="00501571" w:rsidP="003A75DD">
    <w:pPr>
      <w:pStyle w:val="a3"/>
      <w:ind w:left="6804"/>
      <w:jc w:val="center"/>
      <w:rPr>
        <w:rFonts w:ascii="Calibri" w:eastAsia="Calibri" w:hAnsi="Calibri" w:cs="Times New Roman"/>
        <w:b/>
        <w:color w:val="BFBFBF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67F40B7" wp14:editId="5AE26247">
          <wp:simplePos x="0" y="0"/>
          <wp:positionH relativeFrom="column">
            <wp:posOffset>-929005</wp:posOffset>
          </wp:positionH>
          <wp:positionV relativeFrom="paragraph">
            <wp:posOffset>-405130</wp:posOffset>
          </wp:positionV>
          <wp:extent cx="2788285" cy="1059815"/>
          <wp:effectExtent l="0" t="0" r="0" b="6985"/>
          <wp:wrapTight wrapText="bothSides">
            <wp:wrapPolygon edited="0">
              <wp:start x="0" y="0"/>
              <wp:lineTo x="0" y="21354"/>
              <wp:lineTo x="21398" y="21354"/>
              <wp:lineTo x="2139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E127AB" wp14:editId="0DBB97DA">
          <wp:simplePos x="0" y="0"/>
          <wp:positionH relativeFrom="column">
            <wp:posOffset>4112895</wp:posOffset>
          </wp:positionH>
          <wp:positionV relativeFrom="paragraph">
            <wp:posOffset>-403860</wp:posOffset>
          </wp:positionV>
          <wp:extent cx="2149475" cy="1068705"/>
          <wp:effectExtent l="0" t="0" r="3175" b="0"/>
          <wp:wrapTight wrapText="bothSides">
            <wp:wrapPolygon edited="0">
              <wp:start x="0" y="0"/>
              <wp:lineTo x="0" y="21176"/>
              <wp:lineTo x="21440" y="21176"/>
              <wp:lineTo x="2144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01571" w:rsidRDefault="00501571" w:rsidP="003A75DD">
    <w:pPr>
      <w:pStyle w:val="a3"/>
      <w:tabs>
        <w:tab w:val="clear" w:pos="4677"/>
        <w:tab w:val="clear" w:pos="9355"/>
        <w:tab w:val="left" w:pos="71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E9" w:rsidRDefault="002A37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035F33"/>
    <w:multiLevelType w:val="hybridMultilevel"/>
    <w:tmpl w:val="F118AA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D913A7"/>
    <w:multiLevelType w:val="hybridMultilevel"/>
    <w:tmpl w:val="926EF1FE"/>
    <w:lvl w:ilvl="0" w:tplc="A1862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83222A"/>
    <w:multiLevelType w:val="hybridMultilevel"/>
    <w:tmpl w:val="F19CAB3A"/>
    <w:lvl w:ilvl="0" w:tplc="62CCA33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DD"/>
    <w:rsid w:val="00013514"/>
    <w:rsid w:val="00021603"/>
    <w:rsid w:val="00027D60"/>
    <w:rsid w:val="0009539C"/>
    <w:rsid w:val="000D5E54"/>
    <w:rsid w:val="000E75A0"/>
    <w:rsid w:val="0019323C"/>
    <w:rsid w:val="001D2263"/>
    <w:rsid w:val="001E20FC"/>
    <w:rsid w:val="00221873"/>
    <w:rsid w:val="0023651C"/>
    <w:rsid w:val="00276DD7"/>
    <w:rsid w:val="002A37E9"/>
    <w:rsid w:val="002B526A"/>
    <w:rsid w:val="002B7EF0"/>
    <w:rsid w:val="00305FD2"/>
    <w:rsid w:val="00336B71"/>
    <w:rsid w:val="00360D41"/>
    <w:rsid w:val="003A4C7E"/>
    <w:rsid w:val="003A75DD"/>
    <w:rsid w:val="003B108F"/>
    <w:rsid w:val="003C011C"/>
    <w:rsid w:val="00420A2F"/>
    <w:rsid w:val="00421790"/>
    <w:rsid w:val="004323CC"/>
    <w:rsid w:val="00433B3D"/>
    <w:rsid w:val="00452D94"/>
    <w:rsid w:val="00472BFC"/>
    <w:rsid w:val="00497FC0"/>
    <w:rsid w:val="004B3502"/>
    <w:rsid w:val="004C4B91"/>
    <w:rsid w:val="00501571"/>
    <w:rsid w:val="005440B4"/>
    <w:rsid w:val="0056322E"/>
    <w:rsid w:val="005E09DC"/>
    <w:rsid w:val="005F15E0"/>
    <w:rsid w:val="005F203D"/>
    <w:rsid w:val="00611231"/>
    <w:rsid w:val="00612221"/>
    <w:rsid w:val="006222CD"/>
    <w:rsid w:val="006326B7"/>
    <w:rsid w:val="006327D3"/>
    <w:rsid w:val="00652B47"/>
    <w:rsid w:val="006942C8"/>
    <w:rsid w:val="006C47F0"/>
    <w:rsid w:val="006F2BF6"/>
    <w:rsid w:val="006F36A2"/>
    <w:rsid w:val="007338F0"/>
    <w:rsid w:val="0074218A"/>
    <w:rsid w:val="00786EB4"/>
    <w:rsid w:val="00795DE9"/>
    <w:rsid w:val="007A06A9"/>
    <w:rsid w:val="007B35BD"/>
    <w:rsid w:val="007E074A"/>
    <w:rsid w:val="0081324D"/>
    <w:rsid w:val="008308B3"/>
    <w:rsid w:val="00831283"/>
    <w:rsid w:val="00857403"/>
    <w:rsid w:val="00861FB2"/>
    <w:rsid w:val="008A2345"/>
    <w:rsid w:val="008E494D"/>
    <w:rsid w:val="008F61D7"/>
    <w:rsid w:val="009014D4"/>
    <w:rsid w:val="009A3E3E"/>
    <w:rsid w:val="009A6B1C"/>
    <w:rsid w:val="009B06DE"/>
    <w:rsid w:val="009B0727"/>
    <w:rsid w:val="009D5180"/>
    <w:rsid w:val="009F5F79"/>
    <w:rsid w:val="00A31C67"/>
    <w:rsid w:val="00A50FCB"/>
    <w:rsid w:val="00A67E52"/>
    <w:rsid w:val="00AB2265"/>
    <w:rsid w:val="00AB7550"/>
    <w:rsid w:val="00AC0D2F"/>
    <w:rsid w:val="00AD3552"/>
    <w:rsid w:val="00AD3FDD"/>
    <w:rsid w:val="00AE5F11"/>
    <w:rsid w:val="00B21EBF"/>
    <w:rsid w:val="00B4755F"/>
    <w:rsid w:val="00B646EF"/>
    <w:rsid w:val="00BB1B29"/>
    <w:rsid w:val="00BC15E0"/>
    <w:rsid w:val="00BE0FCC"/>
    <w:rsid w:val="00BF0144"/>
    <w:rsid w:val="00C07C2B"/>
    <w:rsid w:val="00C370D4"/>
    <w:rsid w:val="00C5039C"/>
    <w:rsid w:val="00C55C95"/>
    <w:rsid w:val="00C82FC0"/>
    <w:rsid w:val="00CA6A97"/>
    <w:rsid w:val="00CB179A"/>
    <w:rsid w:val="00CB2392"/>
    <w:rsid w:val="00CC1378"/>
    <w:rsid w:val="00CE1983"/>
    <w:rsid w:val="00CE3635"/>
    <w:rsid w:val="00D004C3"/>
    <w:rsid w:val="00D03B56"/>
    <w:rsid w:val="00D2118E"/>
    <w:rsid w:val="00D22FED"/>
    <w:rsid w:val="00D943EC"/>
    <w:rsid w:val="00DA2AE0"/>
    <w:rsid w:val="00E079AC"/>
    <w:rsid w:val="00E15E3F"/>
    <w:rsid w:val="00E36506"/>
    <w:rsid w:val="00E41FAD"/>
    <w:rsid w:val="00E55FC9"/>
    <w:rsid w:val="00E831D3"/>
    <w:rsid w:val="00EA32FB"/>
    <w:rsid w:val="00EC3BBD"/>
    <w:rsid w:val="00ED4CBE"/>
    <w:rsid w:val="00F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5D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75DD"/>
  </w:style>
  <w:style w:type="paragraph" w:styleId="a5">
    <w:name w:val="footer"/>
    <w:basedOn w:val="a"/>
    <w:link w:val="a6"/>
    <w:uiPriority w:val="99"/>
    <w:unhideWhenUsed/>
    <w:rsid w:val="003A75D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75DD"/>
  </w:style>
  <w:style w:type="paragraph" w:styleId="a7">
    <w:name w:val="Balloon Text"/>
    <w:basedOn w:val="a"/>
    <w:link w:val="a8"/>
    <w:uiPriority w:val="99"/>
    <w:semiHidden/>
    <w:unhideWhenUsed/>
    <w:rsid w:val="003A75D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75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2B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nhideWhenUsed/>
    <w:rsid w:val="00E831D3"/>
    <w:rPr>
      <w:color w:val="0000FF"/>
      <w:u w:val="single"/>
    </w:rPr>
  </w:style>
  <w:style w:type="paragraph" w:styleId="ab">
    <w:name w:val="Normal (Web)"/>
    <w:basedOn w:val="a"/>
    <w:unhideWhenUsed/>
    <w:rsid w:val="00E831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831D3"/>
  </w:style>
  <w:style w:type="character" w:customStyle="1" w:styleId="10">
    <w:name w:val="Заголовок 1 Знак"/>
    <w:basedOn w:val="a0"/>
    <w:link w:val="1"/>
    <w:uiPriority w:val="9"/>
    <w:rsid w:val="00E83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5D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75DD"/>
  </w:style>
  <w:style w:type="paragraph" w:styleId="a5">
    <w:name w:val="footer"/>
    <w:basedOn w:val="a"/>
    <w:link w:val="a6"/>
    <w:uiPriority w:val="99"/>
    <w:unhideWhenUsed/>
    <w:rsid w:val="003A75D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75DD"/>
  </w:style>
  <w:style w:type="paragraph" w:styleId="a7">
    <w:name w:val="Balloon Text"/>
    <w:basedOn w:val="a"/>
    <w:link w:val="a8"/>
    <w:uiPriority w:val="99"/>
    <w:semiHidden/>
    <w:unhideWhenUsed/>
    <w:rsid w:val="003A75D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75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2B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nhideWhenUsed/>
    <w:rsid w:val="00E831D3"/>
    <w:rPr>
      <w:color w:val="0000FF"/>
      <w:u w:val="single"/>
    </w:rPr>
  </w:style>
  <w:style w:type="paragraph" w:styleId="ab">
    <w:name w:val="Normal (Web)"/>
    <w:basedOn w:val="a"/>
    <w:unhideWhenUsed/>
    <w:rsid w:val="00E831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831D3"/>
  </w:style>
  <w:style w:type="character" w:customStyle="1" w:styleId="10">
    <w:name w:val="Заголовок 1 Знак"/>
    <w:basedOn w:val="a0"/>
    <w:link w:val="1"/>
    <w:uiPriority w:val="9"/>
    <w:rsid w:val="00E83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4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12" w:space="0" w:color="D3D7DB"/>
                                                    <w:left w:val="single" w:sz="12" w:space="0" w:color="D3D7DB"/>
                                                    <w:bottom w:val="single" w:sz="12" w:space="0" w:color="D3D7DB"/>
                                                    <w:right w:val="single" w:sz="12" w:space="0" w:color="D3D7DB"/>
                                                  </w:divBdr>
                                                  <w:divsChild>
                                                    <w:div w:id="17029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74F4-A72D-4221-984A-5FC60E1D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SapaNew</dc:creator>
  <cp:lastModifiedBy>асер</cp:lastModifiedBy>
  <cp:revision>2</cp:revision>
  <cp:lastPrinted>2019-06-24T04:58:00Z</cp:lastPrinted>
  <dcterms:created xsi:type="dcterms:W3CDTF">2019-06-24T05:05:00Z</dcterms:created>
  <dcterms:modified xsi:type="dcterms:W3CDTF">2019-06-24T05:05:00Z</dcterms:modified>
</cp:coreProperties>
</file>