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8" w:rsidRPr="00337192" w:rsidRDefault="00CB1CA8" w:rsidP="00C449D7">
      <w:pPr>
        <w:ind w:left="3969"/>
        <w:rPr>
          <w:bCs/>
        </w:rPr>
      </w:pPr>
      <w:r w:rsidRPr="00337192">
        <w:rPr>
          <w:bCs/>
        </w:rPr>
        <w:t>в Красноярское УФАС</w:t>
      </w:r>
    </w:p>
    <w:p w:rsidR="00CB1CA8" w:rsidRPr="00337192" w:rsidRDefault="00CB1CA8" w:rsidP="00C449D7">
      <w:pPr>
        <w:ind w:left="3969"/>
        <w:rPr>
          <w:bCs/>
        </w:rPr>
      </w:pPr>
      <w:r w:rsidRPr="00337192">
        <w:rPr>
          <w:bCs/>
        </w:rPr>
        <w:t>г. Красноярск, ул. Мира, 81Д</w:t>
      </w:r>
    </w:p>
    <w:p w:rsidR="005C121D" w:rsidRPr="00337192" w:rsidRDefault="005C121D" w:rsidP="00C449D7">
      <w:pPr>
        <w:ind w:left="3969"/>
        <w:rPr>
          <w:bCs/>
          <w:spacing w:val="-1"/>
        </w:rPr>
      </w:pPr>
      <w:r w:rsidRPr="00337192">
        <w:rPr>
          <w:bCs/>
          <w:spacing w:val="-1"/>
        </w:rPr>
        <w:t xml:space="preserve"> </w:t>
      </w:r>
    </w:p>
    <w:p w:rsidR="005C121D" w:rsidRPr="00337192" w:rsidRDefault="005C121D" w:rsidP="00C449D7">
      <w:pPr>
        <w:ind w:left="3969"/>
        <w:rPr>
          <w:bCs/>
          <w:spacing w:val="-1"/>
        </w:rPr>
      </w:pPr>
      <w:r w:rsidRPr="00337192">
        <w:rPr>
          <w:bCs/>
          <w:spacing w:val="-1"/>
        </w:rPr>
        <w:t>в УФАС России</w:t>
      </w:r>
    </w:p>
    <w:p w:rsidR="005C121D" w:rsidRPr="00337192" w:rsidRDefault="005C121D" w:rsidP="00C449D7">
      <w:pPr>
        <w:ind w:left="3969"/>
        <w:rPr>
          <w:bCs/>
        </w:rPr>
      </w:pPr>
      <w:r w:rsidRPr="00337192">
        <w:rPr>
          <w:bCs/>
        </w:rPr>
        <w:t xml:space="preserve">125993, г. Москва, ул. Садовая-Кудринская, д. 11, Д-242, ГСП-3 </w:t>
      </w:r>
    </w:p>
    <w:p w:rsidR="005C121D" w:rsidRPr="00337192" w:rsidRDefault="005C121D" w:rsidP="00CB1CA8">
      <w:pPr>
        <w:ind w:left="3969"/>
        <w:rPr>
          <w:rFonts w:ascii="Trebuchet MS" w:hAnsi="Trebuchet MS" w:cs="Arial"/>
          <w:color w:val="333333"/>
        </w:rPr>
      </w:pPr>
    </w:p>
    <w:p w:rsidR="00DA65B3" w:rsidRDefault="00CB1CA8" w:rsidP="00DA65B3">
      <w:pPr>
        <w:ind w:left="3969"/>
        <w:rPr>
          <w:lang w:eastAsia="ru-RU"/>
        </w:rPr>
      </w:pPr>
      <w:r w:rsidRPr="00DA65B3">
        <w:rPr>
          <w:b/>
        </w:rPr>
        <w:t>Заявитель:</w:t>
      </w:r>
      <w:r w:rsidR="00DA65B3" w:rsidRPr="00DA65B3">
        <w:rPr>
          <w:lang w:eastAsia="ru-RU"/>
        </w:rPr>
        <w:t xml:space="preserve"> </w:t>
      </w:r>
    </w:p>
    <w:p w:rsidR="00DA65B3" w:rsidRDefault="00DA65B3" w:rsidP="00DA65B3">
      <w:pPr>
        <w:ind w:left="3969"/>
        <w:rPr>
          <w:lang w:eastAsia="ru-RU"/>
        </w:rPr>
      </w:pPr>
      <w:r>
        <w:rPr>
          <w:lang w:eastAsia="ru-RU"/>
        </w:rPr>
        <w:t>ООО «КСК»</w:t>
      </w:r>
    </w:p>
    <w:p w:rsidR="00DA65B3" w:rsidRDefault="00DA65B3" w:rsidP="00DA65B3">
      <w:pPr>
        <w:ind w:left="3969"/>
        <w:rPr>
          <w:lang w:eastAsia="ru-RU"/>
        </w:rPr>
      </w:pPr>
      <w:r w:rsidRPr="00542EC5">
        <w:rPr>
          <w:lang w:eastAsia="ru-RU"/>
        </w:rPr>
        <w:t>660064, г. Красноярск, ул. им. Академика Вавилова, дом 2ж, помещение 6, офис 5-01</w:t>
      </w:r>
    </w:p>
    <w:p w:rsidR="00DA65B3" w:rsidRDefault="00DA65B3" w:rsidP="00DA65B3">
      <w:pPr>
        <w:ind w:left="3969"/>
        <w:rPr>
          <w:lang w:val="en-US" w:eastAsia="ru-RU"/>
        </w:rPr>
      </w:pPr>
      <w:proofErr w:type="gramStart"/>
      <w:r>
        <w:rPr>
          <w:lang w:val="en-US" w:eastAsia="ru-RU"/>
        </w:rPr>
        <w:t>e-mail</w:t>
      </w:r>
      <w:proofErr w:type="gramEnd"/>
      <w:r>
        <w:rPr>
          <w:lang w:val="en-US" w:eastAsia="ru-RU"/>
        </w:rPr>
        <w:t xml:space="preserve"> </w:t>
      </w:r>
      <w:hyperlink r:id="rId6" w:history="1">
        <w:r w:rsidRPr="00F62DA1">
          <w:rPr>
            <w:rStyle w:val="a3"/>
            <w:lang w:val="en-US" w:eastAsia="ru-RU"/>
          </w:rPr>
          <w:t>oknaros@mail.ru</w:t>
        </w:r>
      </w:hyperlink>
    </w:p>
    <w:p w:rsidR="002909A3" w:rsidRPr="00DA65B3" w:rsidRDefault="00DA65B3" w:rsidP="00DA65B3">
      <w:pPr>
        <w:ind w:left="3969"/>
        <w:rPr>
          <w:lang w:eastAsia="ru-RU"/>
        </w:rPr>
      </w:pPr>
      <w:r w:rsidRPr="009D3BF9">
        <w:rPr>
          <w:lang w:eastAsia="ru-RU"/>
        </w:rPr>
        <w:t>телефон</w:t>
      </w:r>
      <w:r w:rsidRPr="009D3BF9">
        <w:rPr>
          <w:lang w:val="en-US" w:eastAsia="ru-RU"/>
        </w:rPr>
        <w:t xml:space="preserve"> </w:t>
      </w:r>
      <w:r w:rsidRPr="005D031C">
        <w:rPr>
          <w:lang w:val="en-US" w:eastAsia="ru-RU"/>
        </w:rPr>
        <w:t>89029235165</w:t>
      </w:r>
    </w:p>
    <w:p w:rsidR="00CB1CA8" w:rsidRPr="00DA65B3" w:rsidRDefault="00CB1CA8" w:rsidP="00DA65B3">
      <w:pPr>
        <w:rPr>
          <w:highlight w:val="yellow"/>
        </w:rPr>
      </w:pPr>
      <w:bookmarkStart w:id="0" w:name="_GoBack"/>
      <w:bookmarkEnd w:id="0"/>
    </w:p>
    <w:p w:rsidR="005C121D" w:rsidRPr="00337192" w:rsidRDefault="005C121D" w:rsidP="005C121D">
      <w:pPr>
        <w:ind w:left="3969"/>
        <w:jc w:val="both"/>
        <w:rPr>
          <w:highlight w:val="yellow"/>
          <w:lang w:val="en-US"/>
        </w:rPr>
      </w:pPr>
    </w:p>
    <w:p w:rsidR="004D36E1" w:rsidRPr="00337192" w:rsidRDefault="00CB1CA8" w:rsidP="00CB1CA8">
      <w:pPr>
        <w:ind w:left="3969"/>
        <w:rPr>
          <w:rFonts w:ascii="PT Sans" w:hAnsi="PT Sans"/>
          <w:color w:val="000000"/>
        </w:rPr>
      </w:pPr>
      <w:r w:rsidRPr="00337192">
        <w:rPr>
          <w:b/>
        </w:rPr>
        <w:t xml:space="preserve">Название </w:t>
      </w:r>
      <w:r w:rsidR="00156C69" w:rsidRPr="00337192">
        <w:rPr>
          <w:b/>
        </w:rPr>
        <w:t>закупки</w:t>
      </w:r>
      <w:r w:rsidRPr="00337192">
        <w:rPr>
          <w:b/>
        </w:rPr>
        <w:t>:</w:t>
      </w:r>
      <w:r w:rsidR="004D36E1" w:rsidRPr="00337192">
        <w:rPr>
          <w:rFonts w:ascii="PT Sans" w:hAnsi="PT Sans"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2909A3" w:rsidRPr="00337192" w:rsidTr="002909A3">
        <w:tc>
          <w:tcPr>
            <w:tcW w:w="0" w:type="auto"/>
            <w:vAlign w:val="center"/>
            <w:hideMark/>
          </w:tcPr>
          <w:p w:rsidR="002909A3" w:rsidRPr="00337192" w:rsidRDefault="002909A3" w:rsidP="002909A3">
            <w:pPr>
              <w:suppressAutoHyphens w:val="0"/>
              <w:ind w:left="3969"/>
              <w:rPr>
                <w:rFonts w:ascii="Roboto Slab" w:hAnsi="Roboto Slab"/>
                <w:color w:val="5B5B5B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9A3" w:rsidRPr="00337192" w:rsidRDefault="002909A3" w:rsidP="002909A3">
            <w:pPr>
              <w:suppressAutoHyphens w:val="0"/>
              <w:ind w:left="3969"/>
              <w:rPr>
                <w:rFonts w:ascii="Roboto Slab" w:hAnsi="Roboto Slab"/>
                <w:color w:val="5B5B5B"/>
                <w:lang w:eastAsia="ru-RU"/>
              </w:rPr>
            </w:pPr>
            <w:r w:rsidRPr="00337192">
              <w:rPr>
                <w:bCs/>
              </w:rPr>
              <w:t xml:space="preserve">Выполнение работ по капитальному ремонту ледового дворца "Рассвет" (2 этап) в рамках подпрограммы 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2019-2020 годов. </w:t>
            </w:r>
          </w:p>
        </w:tc>
      </w:tr>
    </w:tbl>
    <w:p w:rsidR="00D31B03" w:rsidRPr="00337192" w:rsidRDefault="00D31B03" w:rsidP="002909A3">
      <w:pPr>
        <w:ind w:left="3969"/>
      </w:pPr>
    </w:p>
    <w:p w:rsidR="00CB1CA8" w:rsidRPr="00337192" w:rsidRDefault="00CB1CA8" w:rsidP="00CB1CA8">
      <w:pPr>
        <w:ind w:left="3969"/>
        <w:rPr>
          <w:b/>
        </w:rPr>
      </w:pPr>
      <w:r w:rsidRPr="00337192">
        <w:rPr>
          <w:b/>
        </w:rPr>
        <w:t xml:space="preserve">Реестровый номер </w:t>
      </w:r>
      <w:r w:rsidR="00156C69" w:rsidRPr="00337192">
        <w:rPr>
          <w:b/>
        </w:rPr>
        <w:t>закупки</w:t>
      </w:r>
      <w:r w:rsidRPr="00337192">
        <w:rPr>
          <w:b/>
        </w:rPr>
        <w:t>:</w:t>
      </w:r>
    </w:p>
    <w:p w:rsidR="00CB1CA8" w:rsidRPr="00337192" w:rsidRDefault="00156C69" w:rsidP="00156C69">
      <w:pPr>
        <w:ind w:left="3969"/>
        <w:rPr>
          <w:bCs/>
        </w:rPr>
      </w:pPr>
      <w:r w:rsidRPr="00337192">
        <w:rPr>
          <w:bCs/>
        </w:rPr>
        <w:t>№</w:t>
      </w:r>
      <w:r w:rsidR="002909A3" w:rsidRPr="00337192">
        <w:rPr>
          <w:bCs/>
        </w:rPr>
        <w:t>31806317380</w:t>
      </w:r>
    </w:p>
    <w:p w:rsidR="003F2868" w:rsidRPr="00337192" w:rsidRDefault="003F2868" w:rsidP="00CB1CA8">
      <w:pPr>
        <w:ind w:left="3969"/>
      </w:pPr>
    </w:p>
    <w:p w:rsidR="00CB1CA8" w:rsidRPr="00337192" w:rsidRDefault="00CB1CA8" w:rsidP="00CB1CA8">
      <w:pPr>
        <w:ind w:left="3969"/>
        <w:rPr>
          <w:b/>
        </w:rPr>
      </w:pPr>
      <w:r w:rsidRPr="00337192">
        <w:rPr>
          <w:b/>
        </w:rPr>
        <w:t>Форма торгов:</w:t>
      </w:r>
    </w:p>
    <w:p w:rsidR="00CB1CA8" w:rsidRPr="00337192" w:rsidRDefault="002909A3" w:rsidP="00CB1CA8">
      <w:pPr>
        <w:ind w:left="3969"/>
      </w:pPr>
      <w:r w:rsidRPr="00337192">
        <w:t>Запрос предложений</w:t>
      </w:r>
    </w:p>
    <w:p w:rsidR="00CB1CA8" w:rsidRPr="00337192" w:rsidRDefault="00CB1CA8" w:rsidP="00CB1CA8">
      <w:pPr>
        <w:shd w:val="clear" w:color="auto" w:fill="FFFFFF"/>
        <w:rPr>
          <w:bCs/>
        </w:rPr>
      </w:pPr>
    </w:p>
    <w:p w:rsidR="00CB1CA8" w:rsidRPr="00337192" w:rsidRDefault="00CB1CA8" w:rsidP="00CB1CA8">
      <w:pPr>
        <w:shd w:val="clear" w:color="auto" w:fill="FFFFFF"/>
        <w:ind w:left="3969"/>
        <w:rPr>
          <w:b/>
          <w:bCs/>
        </w:rPr>
      </w:pPr>
      <w:r w:rsidRPr="00337192">
        <w:rPr>
          <w:b/>
          <w:bCs/>
        </w:rPr>
        <w:t>Заказчик:</w:t>
      </w:r>
    </w:p>
    <w:p w:rsidR="00CB1CA8" w:rsidRPr="00337192" w:rsidRDefault="00DA65B3" w:rsidP="002909A3">
      <w:pPr>
        <w:tabs>
          <w:tab w:val="left" w:pos="1134"/>
        </w:tabs>
        <w:ind w:left="3969"/>
        <w:jc w:val="both"/>
        <w:rPr>
          <w:bCs/>
        </w:rPr>
      </w:pPr>
      <w:hyperlink r:id="rId7" w:history="1">
        <w:r w:rsidR="002909A3" w:rsidRPr="00337192">
          <w:rPr>
            <w:bCs/>
          </w:rPr>
          <w:t>МУНИЦИПАЛЬНОЕ АВТОНОМНОЕ УЧРЕЖДЕНИЕ "СПОРТИВНАЯ ШКОЛА ОЛИМПИЙСКОГО РЕЗЕРВА "РАССВЕТ"</w:t>
        </w:r>
      </w:hyperlink>
    </w:p>
    <w:p w:rsidR="002909A3" w:rsidRPr="00337192" w:rsidRDefault="002909A3" w:rsidP="002909A3">
      <w:pPr>
        <w:tabs>
          <w:tab w:val="left" w:pos="1134"/>
        </w:tabs>
        <w:ind w:left="3969"/>
        <w:jc w:val="both"/>
        <w:rPr>
          <w:bCs/>
        </w:rPr>
      </w:pPr>
      <w:r w:rsidRPr="00337192">
        <w:rPr>
          <w:bCs/>
        </w:rPr>
        <w:t xml:space="preserve">Адрес место нахождения: 660062, край КРАСНОЯРСКИЙ, г КРАСНОЯРСК, </w:t>
      </w:r>
      <w:proofErr w:type="spellStart"/>
      <w:r w:rsidRPr="00337192">
        <w:rPr>
          <w:bCs/>
        </w:rPr>
        <w:t>ул</w:t>
      </w:r>
      <w:proofErr w:type="spellEnd"/>
      <w:r w:rsidRPr="00337192">
        <w:rPr>
          <w:bCs/>
        </w:rPr>
        <w:t xml:space="preserve"> ВЫСОТНАЯ, дом 2 "Л", корпус 1</w:t>
      </w:r>
    </w:p>
    <w:p w:rsidR="002909A3" w:rsidRPr="00337192" w:rsidRDefault="002909A3" w:rsidP="002909A3">
      <w:pPr>
        <w:tabs>
          <w:tab w:val="left" w:pos="1134"/>
        </w:tabs>
        <w:ind w:left="3969"/>
        <w:jc w:val="both"/>
        <w:rPr>
          <w:bCs/>
        </w:rPr>
      </w:pPr>
      <w:r w:rsidRPr="00337192">
        <w:rPr>
          <w:bCs/>
        </w:rPr>
        <w:t xml:space="preserve">Почтовый адрес: 660062, край КРАСНОЯРСКИЙ, г КРАСНОЯРСК, </w:t>
      </w:r>
      <w:proofErr w:type="spellStart"/>
      <w:r w:rsidRPr="00337192">
        <w:rPr>
          <w:bCs/>
        </w:rPr>
        <w:t>ул</w:t>
      </w:r>
      <w:proofErr w:type="spellEnd"/>
      <w:r w:rsidRPr="00337192">
        <w:rPr>
          <w:bCs/>
        </w:rPr>
        <w:t xml:space="preserve"> ВЫСОТНАЯ, дом 2 "Л", корпус 1</w:t>
      </w:r>
    </w:p>
    <w:p w:rsidR="002909A3" w:rsidRPr="00337192" w:rsidRDefault="002909A3" w:rsidP="00CB1CA8">
      <w:pPr>
        <w:tabs>
          <w:tab w:val="left" w:pos="1134"/>
        </w:tabs>
        <w:jc w:val="both"/>
      </w:pPr>
    </w:p>
    <w:p w:rsidR="00156C69" w:rsidRPr="00337192" w:rsidRDefault="00D03A85" w:rsidP="00CB1CA8">
      <w:pPr>
        <w:tabs>
          <w:tab w:val="left" w:pos="1134"/>
        </w:tabs>
        <w:jc w:val="both"/>
      </w:pPr>
      <w:r>
        <w:t>06</w:t>
      </w:r>
      <w:r w:rsidR="006E2EE2" w:rsidRPr="00337192">
        <w:t>.0</w:t>
      </w:r>
      <w:r w:rsidR="002909A3" w:rsidRPr="00337192">
        <w:t>4</w:t>
      </w:r>
      <w:r w:rsidR="006E2EE2" w:rsidRPr="00337192">
        <w:t>.2018</w:t>
      </w:r>
      <w:r w:rsidR="00156C69" w:rsidRPr="00337192">
        <w:t xml:space="preserve"> г.</w:t>
      </w:r>
    </w:p>
    <w:p w:rsidR="00CB1CA8" w:rsidRPr="00337192" w:rsidRDefault="00CB1CA8" w:rsidP="00CB1CA8">
      <w:pPr>
        <w:tabs>
          <w:tab w:val="left" w:pos="1134"/>
        </w:tabs>
        <w:jc w:val="both"/>
      </w:pPr>
    </w:p>
    <w:p w:rsidR="00CB1CA8" w:rsidRPr="00337192" w:rsidRDefault="00CB1CA8" w:rsidP="00CB1CA8">
      <w:pPr>
        <w:jc w:val="center"/>
      </w:pPr>
    </w:p>
    <w:p w:rsidR="00CB1CA8" w:rsidRPr="00337192" w:rsidRDefault="00CB1CA8" w:rsidP="00CB1CA8">
      <w:pPr>
        <w:jc w:val="center"/>
      </w:pPr>
      <w:r w:rsidRPr="00337192">
        <w:t>Жалоба</w:t>
      </w:r>
    </w:p>
    <w:p w:rsidR="00452314" w:rsidRPr="00337192" w:rsidRDefault="00452314" w:rsidP="00CB1CA8">
      <w:pPr>
        <w:jc w:val="center"/>
      </w:pPr>
      <w:r w:rsidRPr="00337192">
        <w:t xml:space="preserve">На </w:t>
      </w:r>
      <w:r w:rsidR="004277C3" w:rsidRPr="00337192">
        <w:t>действи</w:t>
      </w:r>
      <w:r w:rsidR="00D03A85">
        <w:t>я</w:t>
      </w:r>
      <w:r w:rsidR="004277C3" w:rsidRPr="00337192">
        <w:t xml:space="preserve"> заказчика</w:t>
      </w:r>
    </w:p>
    <w:p w:rsidR="00452314" w:rsidRPr="00337192" w:rsidRDefault="00452314" w:rsidP="00CB1CA8">
      <w:pPr>
        <w:jc w:val="center"/>
      </w:pPr>
    </w:p>
    <w:p w:rsidR="00D47ED7" w:rsidRPr="00337192" w:rsidRDefault="002909A3" w:rsidP="002909A3">
      <w:pPr>
        <w:ind w:firstLine="708"/>
        <w:jc w:val="both"/>
        <w:rPr>
          <w:rFonts w:eastAsia="Calibri"/>
        </w:rPr>
      </w:pPr>
      <w:r w:rsidRPr="00337192">
        <w:rPr>
          <w:rFonts w:eastAsia="Calibri"/>
        </w:rPr>
        <w:t>02.04.2018  н</w:t>
      </w:r>
      <w:r w:rsidR="00CB1CA8" w:rsidRPr="00337192">
        <w:rPr>
          <w:rFonts w:eastAsia="Calibri"/>
        </w:rPr>
        <w:t xml:space="preserve">а официальном сайте </w:t>
      </w:r>
      <w:hyperlink r:id="rId8" w:history="1">
        <w:r w:rsidR="00CB1CA8" w:rsidRPr="00337192">
          <w:rPr>
            <w:rStyle w:val="a3"/>
            <w:iCs/>
            <w:color w:val="auto"/>
          </w:rPr>
          <w:t>www.zakupki.gov.ru</w:t>
        </w:r>
      </w:hyperlink>
      <w:r w:rsidR="00CB1CA8" w:rsidRPr="00337192">
        <w:rPr>
          <w:iCs/>
        </w:rPr>
        <w:t xml:space="preserve"> было размещено извещение и документация о </w:t>
      </w:r>
      <w:r w:rsidR="00CB1CA8" w:rsidRPr="00337192">
        <w:rPr>
          <w:rFonts w:eastAsia="Calibri"/>
        </w:rPr>
        <w:t xml:space="preserve">проведении </w:t>
      </w:r>
      <w:r w:rsidR="00156C69" w:rsidRPr="00337192">
        <w:rPr>
          <w:rFonts w:eastAsia="Calibri"/>
        </w:rPr>
        <w:t xml:space="preserve">запроса </w:t>
      </w:r>
      <w:r w:rsidRPr="00337192">
        <w:rPr>
          <w:rFonts w:eastAsia="Calibri"/>
        </w:rPr>
        <w:t>предложений</w:t>
      </w:r>
      <w:r w:rsidR="004D36E1" w:rsidRPr="00337192">
        <w:rPr>
          <w:rFonts w:eastAsia="Calibri"/>
        </w:rPr>
        <w:t xml:space="preserve"> №</w:t>
      </w:r>
      <w:r w:rsidRPr="00337192">
        <w:rPr>
          <w:rFonts w:eastAsia="Calibri"/>
        </w:rPr>
        <w:t>31806317380</w:t>
      </w:r>
      <w:r w:rsidR="00337192">
        <w:rPr>
          <w:rFonts w:eastAsia="Calibri"/>
        </w:rPr>
        <w:t xml:space="preserve"> на </w:t>
      </w:r>
      <w:r w:rsidR="00337192" w:rsidRPr="00337192">
        <w:rPr>
          <w:rFonts w:eastAsia="Calibri"/>
        </w:rPr>
        <w:t xml:space="preserve">выполнение работ по капитальному ремонту ледового дворца "Рассвет" (2 этап) в рамках подпрограммы </w:t>
      </w:r>
      <w:r w:rsidR="00337192" w:rsidRPr="00337192">
        <w:rPr>
          <w:rFonts w:eastAsia="Calibri"/>
        </w:rPr>
        <w:lastRenderedPageBreak/>
        <w:t>"Организация дополнительного образования в сфере физической культуры и спорта, реализация программ спортивной подготовки" муниципальной программы "Развитие физической культуры, спорта и туризма в городе Красноярске" на 2018 год и плановый период 2019-2020 годов.</w:t>
      </w:r>
    </w:p>
    <w:p w:rsidR="00156C69" w:rsidRDefault="002909A3" w:rsidP="002909A3">
      <w:pPr>
        <w:ind w:firstLine="708"/>
        <w:rPr>
          <w:rFonts w:eastAsia="Calibri"/>
        </w:rPr>
      </w:pPr>
      <w:r w:rsidRPr="00337192">
        <w:rPr>
          <w:rFonts w:eastAsia="Calibri"/>
        </w:rPr>
        <w:t xml:space="preserve"> Подача заявок на участие в данном запросе предложений заканчивается 06.04.2018 в 17:00.</w:t>
      </w:r>
    </w:p>
    <w:p w:rsidR="00044E04" w:rsidRDefault="00044E04" w:rsidP="00044E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</w:t>
      </w:r>
      <w:hyperlink r:id="rId9" w:history="1">
        <w:r>
          <w:rPr>
            <w:rFonts w:eastAsiaTheme="minorHAnsi"/>
            <w:color w:val="0000FF"/>
            <w:lang w:eastAsia="en-US"/>
          </w:rPr>
          <w:t>части 1 статьи 2</w:t>
        </w:r>
      </w:hyperlink>
      <w:r>
        <w:rPr>
          <w:rFonts w:eastAsiaTheme="minorHAnsi"/>
          <w:lang w:eastAsia="en-US"/>
        </w:rPr>
        <w:t xml:space="preserve"> Закона о закупках при закупке товаров, работ, услуг заказчики руководствуются </w:t>
      </w:r>
      <w:hyperlink r:id="rId10" w:history="1">
        <w:r>
          <w:rPr>
            <w:rFonts w:eastAsiaTheme="minorHAnsi"/>
            <w:color w:val="0000FF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Российской Федерации, Гражданским </w:t>
      </w:r>
      <w:hyperlink r:id="rId11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</w:t>
      </w:r>
      <w:hyperlink r:id="rId12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3" w:history="1">
        <w:r>
          <w:rPr>
            <w:rFonts w:eastAsiaTheme="minorHAnsi"/>
            <w:color w:val="0000FF"/>
            <w:lang w:eastAsia="en-US"/>
          </w:rPr>
          <w:t>части 3 статьи 2</w:t>
        </w:r>
      </w:hyperlink>
      <w:r>
        <w:rPr>
          <w:rFonts w:eastAsiaTheme="minorHAnsi"/>
          <w:lang w:eastAsia="en-US"/>
        </w:rPr>
        <w:t xml:space="preserve"> Закона о закупках правовыми актами, регламентирующими правила закупки (далее - положение о закупке).</w:t>
      </w:r>
    </w:p>
    <w:p w:rsidR="00044E04" w:rsidRDefault="00044E04" w:rsidP="00044E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Закупочная деятельность Заказчика регламентируется Положением о закупке товаров, работ, услуг (далее - Положение о закупке).</w:t>
      </w:r>
    </w:p>
    <w:p w:rsidR="00661452" w:rsidRDefault="002909A3" w:rsidP="00044E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37192">
        <w:rPr>
          <w:rFonts w:eastAsia="Calibri"/>
        </w:rPr>
        <w:t>Согласно</w:t>
      </w:r>
      <w:r w:rsidR="00661452" w:rsidRPr="00337192">
        <w:rPr>
          <w:rFonts w:eastAsia="Calibri"/>
        </w:rPr>
        <w:t>, главы 12  п. 12.1 «Запрос предложений» положения</w:t>
      </w:r>
      <w:r w:rsidR="00044E04">
        <w:rPr>
          <w:rFonts w:eastAsia="Calibri"/>
        </w:rPr>
        <w:t xml:space="preserve"> о закупке</w:t>
      </w:r>
      <w:r w:rsidR="00661452" w:rsidRPr="00337192">
        <w:rPr>
          <w:rFonts w:eastAsia="Calibri"/>
        </w:rPr>
        <w:t>:  Извещение о проведении запроса предложений размещается в единой информационной системе Заказчиком не менее чем за 5 рабочих дней до дня окончания срока подачи заявок.</w:t>
      </w:r>
    </w:p>
    <w:p w:rsidR="00337192" w:rsidRDefault="00337192" w:rsidP="003371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Согласно ст. 191 ГК РФ, </w:t>
      </w:r>
      <w:r>
        <w:rPr>
          <w:rFonts w:eastAsiaTheme="minorHAnsi"/>
          <w:lang w:eastAsia="en-US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337192" w:rsidRDefault="00337192" w:rsidP="003371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Согласно ст. 193 ГК РФ </w:t>
      </w:r>
      <w:r>
        <w:rPr>
          <w:rFonts w:eastAsiaTheme="minorHAnsi"/>
          <w:lang w:eastAsia="en-US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337192" w:rsidRDefault="00337192" w:rsidP="003371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ч. 1 ст. 194 ГК РФ,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337192" w:rsidRDefault="00337192" w:rsidP="003371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Извещение о закупке опубликовано 02.04.2018г. Таким образом исчисление срока подачи заявок согласно ст. 191 ГК РФ начинается с 03.04.2018г. Последним днем окончания подачи заявок может быть дата не ранее 00-00 09.04.2018г.</w:t>
      </w:r>
    </w:p>
    <w:p w:rsidR="00661452" w:rsidRDefault="00337192" w:rsidP="00661452">
      <w:pPr>
        <w:ind w:right="-3" w:firstLine="567"/>
        <w:jc w:val="both"/>
        <w:rPr>
          <w:rFonts w:eastAsia="Calibri"/>
        </w:rPr>
      </w:pPr>
      <w:r>
        <w:rPr>
          <w:rFonts w:eastAsia="Calibri"/>
        </w:rPr>
        <w:t>Заказчиком не соблюдены сроки размещения документации о закупке, по сути сократив их до 3 дней, что существенно нарушает наши права и законные интересы</w:t>
      </w:r>
      <w:r w:rsidR="00D03A85">
        <w:rPr>
          <w:rFonts w:eastAsia="Calibri"/>
        </w:rPr>
        <w:t xml:space="preserve"> (аналогичный вывод содержится в </w:t>
      </w:r>
      <w:r w:rsidR="00D03A85" w:rsidRPr="00D03A85">
        <w:rPr>
          <w:rFonts w:eastAsia="Calibri"/>
        </w:rPr>
        <w:t>Решени</w:t>
      </w:r>
      <w:r w:rsidR="00D03A85">
        <w:rPr>
          <w:rFonts w:eastAsia="Calibri"/>
        </w:rPr>
        <w:t>и</w:t>
      </w:r>
      <w:r w:rsidR="00D03A85" w:rsidRPr="00D03A85">
        <w:rPr>
          <w:rFonts w:eastAsia="Calibri"/>
        </w:rPr>
        <w:t xml:space="preserve"> ФАС России от 08.05.2015 N 223ФЗ-92/15</w:t>
      </w:r>
      <w:r w:rsidR="00D03A85">
        <w:rPr>
          <w:rFonts w:eastAsia="Calibri"/>
        </w:rPr>
        <w:t>)</w:t>
      </w:r>
    </w:p>
    <w:p w:rsidR="00044E04" w:rsidRDefault="00044E04" w:rsidP="00044E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14" w:history="1">
        <w:r>
          <w:rPr>
            <w:rFonts w:eastAsiaTheme="minorHAnsi"/>
            <w:color w:val="0000FF"/>
            <w:lang w:eastAsia="en-US"/>
          </w:rPr>
          <w:t>частью 5 статьи 4</w:t>
        </w:r>
      </w:hyperlink>
      <w:r>
        <w:rPr>
          <w:rFonts w:eastAsiaTheme="minorHAnsi"/>
          <w:lang w:eastAsia="en-US"/>
        </w:rPr>
        <w:t xml:space="preserve"> Закона о закупках при закупке в единой информационной системе в сфере закупок (www.zakupki.gov.ru) (далее - ЕИС)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ЕИС предусмотрено </w:t>
      </w:r>
      <w:hyperlink r:id="rId15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 закупках и положением о закупке, за исключением случаев, предусмотренных </w:t>
      </w:r>
      <w:hyperlink r:id="rId16" w:history="1">
        <w:r>
          <w:rPr>
            <w:rFonts w:eastAsiaTheme="minorHAnsi"/>
            <w:color w:val="0000FF"/>
            <w:lang w:eastAsia="en-US"/>
          </w:rPr>
          <w:t>частями 15</w:t>
        </w:r>
      </w:hyperlink>
      <w:r>
        <w:rPr>
          <w:rFonts w:eastAsiaTheme="minorHAnsi"/>
          <w:lang w:eastAsia="en-US"/>
        </w:rPr>
        <w:t xml:space="preserve"> и </w:t>
      </w:r>
      <w:hyperlink r:id="rId17" w:history="1">
        <w:r>
          <w:rPr>
            <w:rFonts w:eastAsiaTheme="minorHAnsi"/>
            <w:color w:val="0000FF"/>
            <w:lang w:eastAsia="en-US"/>
          </w:rPr>
          <w:t>16 статьи 4</w:t>
        </w:r>
      </w:hyperlink>
      <w:r>
        <w:rPr>
          <w:rFonts w:eastAsiaTheme="minorHAnsi"/>
          <w:lang w:eastAsia="en-US"/>
        </w:rPr>
        <w:t xml:space="preserve"> Закона о закупках.</w:t>
      </w:r>
    </w:p>
    <w:p w:rsidR="00D250BE" w:rsidRDefault="00044E04" w:rsidP="00D250BE">
      <w:pPr>
        <w:ind w:firstLine="567"/>
        <w:jc w:val="both"/>
        <w:rPr>
          <w:rFonts w:eastAsia="Calibri"/>
        </w:rPr>
      </w:pPr>
      <w:r>
        <w:rPr>
          <w:rFonts w:eastAsia="Calibri"/>
        </w:rPr>
        <w:t>Документация о закупке содержит в себе техническое задание, на 40 листах.</w:t>
      </w:r>
    </w:p>
    <w:p w:rsidR="00044E04" w:rsidRDefault="00044E04">
      <w:pPr>
        <w:spacing w:after="1" w:line="240" w:lineRule="atLeast"/>
        <w:ind w:firstLine="540"/>
        <w:jc w:val="both"/>
      </w:pPr>
      <w:r>
        <w:t xml:space="preserve">Согласно </w:t>
      </w:r>
      <w:r w:rsidRPr="00044E04">
        <w:t>Письм</w:t>
      </w:r>
      <w:r>
        <w:t>у</w:t>
      </w:r>
      <w:r w:rsidRPr="00044E04">
        <w:t xml:space="preserve"> Минэкономразвития России от 17.06.2016 N Д28и-1521</w:t>
      </w:r>
      <w:r>
        <w:t xml:space="preserve">, В соответствии с </w:t>
      </w:r>
      <w:hyperlink r:id="rId18" w:history="1">
        <w:r>
          <w:rPr>
            <w:color w:val="0000FF"/>
          </w:rPr>
          <w:t>подпунктом "в" пункта 1</w:t>
        </w:r>
      </w:hyperlink>
      <w:r>
        <w:t xml:space="preserve"> требований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утвержденных приказом Минэкономразвития России от 16 ноября 2009 г. N 470 (далее - требования), информация, размещаемая на официальном сайте федерального органа исполнительной власти, официальном сайте территориального органа федерального органа исполнительной власти в информационно-телекоммуникационной сети Интернет,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</w:t>
      </w:r>
      <w:r>
        <w:lastRenderedPageBreak/>
        <w:t>использования иного программного обеспечения или технических средств, чем веб-обозреватель.</w:t>
      </w:r>
    </w:p>
    <w:p w:rsidR="00D250BE" w:rsidRDefault="00044E04" w:rsidP="00044E04">
      <w:pPr>
        <w:spacing w:after="1" w:line="240" w:lineRule="atLeast"/>
        <w:ind w:firstLine="540"/>
        <w:jc w:val="both"/>
      </w:pPr>
      <w:r>
        <w:t>Техническое задание, являющимся неотъемлемой частью документации, опубликовано заказчиком в виде графического изображения, не позволяющего осуществлять поиск и копирование текста, что не позволяет участнику размещения заказа надлежащим образом ознакомиться с документацией о закупке.</w:t>
      </w:r>
    </w:p>
    <w:p w:rsidR="00044E04" w:rsidRPr="00044E04" w:rsidRDefault="00044E04" w:rsidP="00044E04">
      <w:pPr>
        <w:spacing w:after="1" w:line="240" w:lineRule="atLeast"/>
        <w:ind w:firstLine="540"/>
        <w:jc w:val="both"/>
      </w:pPr>
      <w:r w:rsidRPr="00044E04">
        <w:t xml:space="preserve">Согласно </w:t>
      </w:r>
      <w:hyperlink r:id="rId19" w:history="1">
        <w:r w:rsidRPr="00044E04">
          <w:t>пункту 9 части 10 статьи 4</w:t>
        </w:r>
      </w:hyperlink>
      <w:r w:rsidRPr="00044E04">
        <w:t xml:space="preserve"> Закона о закупках в документации о закупке должны быть указаны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D250BE" w:rsidRDefault="00044E04" w:rsidP="00D03A85">
      <w:pPr>
        <w:spacing w:after="1" w:line="240" w:lineRule="atLeast"/>
        <w:ind w:firstLine="540"/>
        <w:jc w:val="both"/>
      </w:pPr>
      <w:r w:rsidRPr="00044E04">
        <w:t xml:space="preserve">В соответствии с </w:t>
      </w:r>
      <w:hyperlink r:id="rId20" w:history="1">
        <w:r w:rsidRPr="00044E04">
          <w:t>пунктом 2 части 1 статьи 3</w:t>
        </w:r>
      </w:hyperlink>
      <w:r w:rsidRPr="00044E04">
        <w:t xml:space="preserve"> Закона о закупках при закупке товаров, работ, услуг заказчики руководствуются, в том числе принципом равноправия, справедливости, отсутствия дискриминации и необоснованных ограничений конкуренции по </w:t>
      </w:r>
      <w:r w:rsidR="00D03A85">
        <w:t>отношению к участникам закупки.</w:t>
      </w:r>
    </w:p>
    <w:p w:rsidR="00D03A85" w:rsidRDefault="00D03A85" w:rsidP="00D03A85">
      <w:pPr>
        <w:ind w:firstLine="567"/>
        <w:jc w:val="both"/>
      </w:pPr>
      <w:r>
        <w:t>Согласно п. 4.3.4 Проекта договора,</w:t>
      </w:r>
      <w:r w:rsidRPr="00D03A85">
        <w:t xml:space="preserve"> </w:t>
      </w:r>
      <w:r>
        <w:t>Подрядчик обязан с</w:t>
      </w:r>
      <w:r w:rsidRPr="007F1663">
        <w:t xml:space="preserve">огласовывать с Заказчиком возможность привлечения субподрядчиков по Договору и осуществлять данное привлечение исключительно после получения предварительного письменного согласия Заказчика. </w:t>
      </w:r>
    </w:p>
    <w:p w:rsidR="00D03A85" w:rsidRDefault="00D03A85" w:rsidP="00D03A85">
      <w:pPr>
        <w:ind w:firstLine="567"/>
        <w:jc w:val="both"/>
      </w:pPr>
      <w:r>
        <w:t xml:space="preserve">Таким образом, возможность подрядчика привлечь субподрядчиков, </w:t>
      </w:r>
      <w:proofErr w:type="spellStart"/>
      <w:r>
        <w:t>субисполнителей</w:t>
      </w:r>
      <w:proofErr w:type="spellEnd"/>
      <w:r>
        <w:t xml:space="preserve"> зависит от волеизъявления Заказчика.</w:t>
      </w:r>
    </w:p>
    <w:p w:rsidR="00D03A85" w:rsidRDefault="00D03A85" w:rsidP="00D03A85">
      <w:pPr>
        <w:ind w:firstLine="567"/>
        <w:jc w:val="both"/>
      </w:pPr>
      <w:r>
        <w:t>Вышеуказанные требования Документации противоречат пункту 2 части 1 статьи 3 Закона о закупах (аналогичный вывод содержится в Решении</w:t>
      </w:r>
      <w:r w:rsidRPr="00D03A85">
        <w:t xml:space="preserve"> ФАС России от 15.07.2015 N 223ФЗ-173/15</w:t>
      </w:r>
      <w:r>
        <w:t>).</w:t>
      </w:r>
    </w:p>
    <w:p w:rsidR="00030DE4" w:rsidRPr="00337192" w:rsidRDefault="00030DE4" w:rsidP="004E1852">
      <w:pPr>
        <w:ind w:right="-3" w:firstLine="708"/>
        <w:jc w:val="both"/>
      </w:pPr>
      <w:r w:rsidRPr="00337192">
        <w:t>На основании вышеизложенного руководствуясь</w:t>
      </w:r>
      <w:r w:rsidR="00112775" w:rsidRPr="00337192">
        <w:t xml:space="preserve"> Федеральным законом от 18.07.2011 г.</w:t>
      </w:r>
      <w:r w:rsidRPr="00337192">
        <w:t xml:space="preserve"> </w:t>
      </w:r>
      <w:r w:rsidR="00112775" w:rsidRPr="00337192">
        <w:t>223-ФЗ "О закупках товаров, работ, услуг отд</w:t>
      </w:r>
      <w:r w:rsidR="005C121D" w:rsidRPr="00337192">
        <w:t>ельными видами юридических лиц" и на основании Федерального закона от 26.07.2006 N 135-ФЗ (ред. от 29.07.2017) "О защите конкуренции".</w:t>
      </w:r>
      <w:r w:rsidR="00112775" w:rsidRPr="00337192">
        <w:br/>
      </w:r>
    </w:p>
    <w:p w:rsidR="00030DE4" w:rsidRPr="00337192" w:rsidRDefault="00030DE4" w:rsidP="00030DE4">
      <w:pPr>
        <w:ind w:left="-284" w:right="-3" w:firstLine="710"/>
        <w:jc w:val="both"/>
      </w:pPr>
    </w:p>
    <w:p w:rsidR="00030DE4" w:rsidRPr="00337192" w:rsidRDefault="00030DE4" w:rsidP="00030DE4">
      <w:pPr>
        <w:autoSpaceDE w:val="0"/>
        <w:ind w:left="-284"/>
        <w:jc w:val="center"/>
      </w:pPr>
      <w:r w:rsidRPr="00337192">
        <w:t>ПРОШУ:</w:t>
      </w:r>
    </w:p>
    <w:p w:rsidR="00030DE4" w:rsidRPr="00337192" w:rsidRDefault="00030DE4" w:rsidP="00030DE4">
      <w:pPr>
        <w:autoSpaceDE w:val="0"/>
        <w:autoSpaceDN w:val="0"/>
        <w:adjustRightInd w:val="0"/>
        <w:ind w:left="-284" w:firstLine="540"/>
        <w:jc w:val="both"/>
      </w:pPr>
    </w:p>
    <w:p w:rsidR="00030DE4" w:rsidRDefault="00D03A85" w:rsidP="00030DE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размещение заказа;</w:t>
      </w:r>
    </w:p>
    <w:p w:rsidR="00D03A85" w:rsidRDefault="00D03A85" w:rsidP="00030DE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внеплановую проверку доводов, изложенных в жалобе;</w:t>
      </w:r>
    </w:p>
    <w:p w:rsidR="00D03A85" w:rsidRPr="00337192" w:rsidRDefault="00D03A85" w:rsidP="00030DE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Вынести предписание об устранении выявленных нарушений.</w:t>
      </w:r>
    </w:p>
    <w:p w:rsidR="00030DE4" w:rsidRPr="00337192" w:rsidRDefault="00030DE4" w:rsidP="00CB1CA8">
      <w:pPr>
        <w:jc w:val="both"/>
        <w:rPr>
          <w:color w:val="000000" w:themeColor="text1"/>
        </w:rPr>
      </w:pPr>
    </w:p>
    <w:p w:rsidR="00030DE4" w:rsidRPr="00337192" w:rsidRDefault="00030DE4" w:rsidP="00CB1CA8">
      <w:pPr>
        <w:jc w:val="both"/>
        <w:rPr>
          <w:color w:val="000000" w:themeColor="text1"/>
        </w:rPr>
      </w:pPr>
    </w:p>
    <w:p w:rsidR="00D72971" w:rsidRPr="00337192" w:rsidRDefault="00D72971" w:rsidP="00CB1CA8">
      <w:pPr>
        <w:jc w:val="both"/>
        <w:rPr>
          <w:color w:val="000000" w:themeColor="text1"/>
        </w:rPr>
      </w:pPr>
    </w:p>
    <w:p w:rsidR="00030DE4" w:rsidRPr="007E6507" w:rsidRDefault="00D03A85" w:rsidP="00CB1CA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Генеральный директор  ООО «КСК»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Ш.Ф. Насыров</w:t>
      </w:r>
      <w:r w:rsidR="00030DE4" w:rsidRPr="00337192">
        <w:rPr>
          <w:color w:val="000000" w:themeColor="text1"/>
        </w:rPr>
        <w:t xml:space="preserve">                                     </w:t>
      </w:r>
      <w:r w:rsidR="00030DE4" w:rsidRPr="007E6507">
        <w:rPr>
          <w:color w:val="000000" w:themeColor="text1"/>
          <w:sz w:val="22"/>
          <w:szCs w:val="22"/>
        </w:rPr>
        <w:t xml:space="preserve">        </w:t>
      </w:r>
    </w:p>
    <w:sectPr w:rsidR="00030DE4" w:rsidRPr="007E6507" w:rsidSect="0092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A8"/>
    <w:rsid w:val="00030DE4"/>
    <w:rsid w:val="00044E04"/>
    <w:rsid w:val="000C43A8"/>
    <w:rsid w:val="00103D2D"/>
    <w:rsid w:val="00112775"/>
    <w:rsid w:val="00156C69"/>
    <w:rsid w:val="001B4EF7"/>
    <w:rsid w:val="001C2A71"/>
    <w:rsid w:val="001F6562"/>
    <w:rsid w:val="00242D2B"/>
    <w:rsid w:val="002909A3"/>
    <w:rsid w:val="002F3D55"/>
    <w:rsid w:val="00337192"/>
    <w:rsid w:val="003F2868"/>
    <w:rsid w:val="004121E2"/>
    <w:rsid w:val="004277C3"/>
    <w:rsid w:val="00452314"/>
    <w:rsid w:val="004D36E1"/>
    <w:rsid w:val="004E1852"/>
    <w:rsid w:val="00555317"/>
    <w:rsid w:val="00593B75"/>
    <w:rsid w:val="005C121D"/>
    <w:rsid w:val="005F4624"/>
    <w:rsid w:val="00661452"/>
    <w:rsid w:val="006C22B1"/>
    <w:rsid w:val="006E2EE2"/>
    <w:rsid w:val="007B174B"/>
    <w:rsid w:val="007E6507"/>
    <w:rsid w:val="008445D9"/>
    <w:rsid w:val="008A03CD"/>
    <w:rsid w:val="00915615"/>
    <w:rsid w:val="00916FED"/>
    <w:rsid w:val="00927D34"/>
    <w:rsid w:val="00947AEB"/>
    <w:rsid w:val="009A2199"/>
    <w:rsid w:val="009D6026"/>
    <w:rsid w:val="009D7749"/>
    <w:rsid w:val="00A74839"/>
    <w:rsid w:val="00AF5152"/>
    <w:rsid w:val="00B00DC3"/>
    <w:rsid w:val="00B837B0"/>
    <w:rsid w:val="00BB0292"/>
    <w:rsid w:val="00BC3945"/>
    <w:rsid w:val="00C449D7"/>
    <w:rsid w:val="00CB1CA8"/>
    <w:rsid w:val="00D03A85"/>
    <w:rsid w:val="00D250BE"/>
    <w:rsid w:val="00D31B03"/>
    <w:rsid w:val="00D47ED7"/>
    <w:rsid w:val="00D72971"/>
    <w:rsid w:val="00DA3EEA"/>
    <w:rsid w:val="00DA65B3"/>
    <w:rsid w:val="00E25722"/>
    <w:rsid w:val="00F1322E"/>
    <w:rsid w:val="00F502CF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D7749"/>
    <w:pPr>
      <w:keepNext/>
      <w:keepLines/>
      <w:suppressAutoHyphens w:val="0"/>
      <w:spacing w:before="200"/>
      <w:ind w:firstLine="709"/>
      <w:jc w:val="both"/>
      <w:outlineLvl w:val="2"/>
    </w:pPr>
    <w:rPr>
      <w:rFonts w:ascii="Cambria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C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30DE4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5">
    <w:name w:val="Абзац списка Знак"/>
    <w:link w:val="a4"/>
    <w:uiPriority w:val="34"/>
    <w:rsid w:val="00030DE4"/>
    <w:rPr>
      <w:rFonts w:ascii="Calibri" w:eastAsia="Times New Roman" w:hAnsi="Calibri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D77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6">
    <w:name w:val="Body Text"/>
    <w:basedOn w:val="a"/>
    <w:link w:val="a7"/>
    <w:rsid w:val="009D7749"/>
    <w:pPr>
      <w:suppressAutoHyphens w:val="0"/>
      <w:spacing w:after="120"/>
      <w:ind w:firstLine="709"/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9D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E18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D7749"/>
    <w:pPr>
      <w:keepNext/>
      <w:keepLines/>
      <w:suppressAutoHyphens w:val="0"/>
      <w:spacing w:before="200"/>
      <w:ind w:firstLine="709"/>
      <w:jc w:val="both"/>
      <w:outlineLvl w:val="2"/>
    </w:pPr>
    <w:rPr>
      <w:rFonts w:ascii="Cambria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C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30DE4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5">
    <w:name w:val="Абзац списка Знак"/>
    <w:link w:val="a4"/>
    <w:uiPriority w:val="34"/>
    <w:rsid w:val="00030DE4"/>
    <w:rPr>
      <w:rFonts w:ascii="Calibri" w:eastAsia="Times New Roman" w:hAnsi="Calibri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D77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6">
    <w:name w:val="Body Text"/>
    <w:basedOn w:val="a"/>
    <w:link w:val="a7"/>
    <w:rsid w:val="009D7749"/>
    <w:pPr>
      <w:suppressAutoHyphens w:val="0"/>
      <w:spacing w:after="120"/>
      <w:ind w:firstLine="709"/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9D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E18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0829">
                                          <w:marLeft w:val="0"/>
                                          <w:marRight w:val="0"/>
                                          <w:marTop w:val="0"/>
                                          <w:marBottom w:val="374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646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8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3865">
                      <w:marLeft w:val="2174"/>
                      <w:marRight w:val="35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262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9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6715">
                                          <w:marLeft w:val="0"/>
                                          <w:marRight w:val="0"/>
                                          <w:marTop w:val="0"/>
                                          <w:marBottom w:val="374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9650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787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1B2106EFAFC988C0CF8F7AA468CD5534E1092DE325E011C731401D7288F041D6EDF4E9B5036C47Aa3qDF" TargetMode="External"/><Relationship Id="rId18" Type="http://schemas.openxmlformats.org/officeDocument/2006/relationships/hyperlink" Target="consultantplus://offline/ref=2301B384776896CFE2729E7E455CB799BE200EFC0F8FA0E954569247BB74DD72DF303D094D670E5FYDk0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akupki.gov.ru/223/purchase/public/purchase/info/common-info.html?regNumber=31806317380" TargetMode="External"/><Relationship Id="rId12" Type="http://schemas.openxmlformats.org/officeDocument/2006/relationships/hyperlink" Target="consultantplus://offline/ref=B1B2106EFAFC988C0CF8F7AA468CD5534E1092DE325E011C731401D728a8qFF" TargetMode="External"/><Relationship Id="rId17" Type="http://schemas.openxmlformats.org/officeDocument/2006/relationships/hyperlink" Target="consultantplus://offline/ref=87D1C2A56674E7C6C7BA617FA7C6ABDD63E24BB1525C4141C3BB80805753726C04245193A9E4D694T4r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D1C2A56674E7C6C7BA617FA7C6ABDD63E24BB1525C4141C3BB80805753726C04245191TAr9F" TargetMode="External"/><Relationship Id="rId20" Type="http://schemas.openxmlformats.org/officeDocument/2006/relationships/hyperlink" Target="consultantplus://offline/ref=B35CA2741235E7AEC16550FE6E91C1F39F8A2B9B42E8C439F55D08CEBF78264135B66ACB395FA24DADs5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naros@mail.ru" TargetMode="External"/><Relationship Id="rId11" Type="http://schemas.openxmlformats.org/officeDocument/2006/relationships/hyperlink" Target="consultantplus://offline/ref=B1B2106EFAFC988C0CF8F7AA468CD5534E1197D93051011C731401D728a8q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D1C2A56674E7C6C7BA617FA7C6ABDD63E24BB1525C4141C3BB808057T5r3F" TargetMode="External"/><Relationship Id="rId10" Type="http://schemas.openxmlformats.org/officeDocument/2006/relationships/hyperlink" Target="consultantplus://offline/ref=B1B2106EFAFC988C0CF8F7AA468CD5534E1894D93E00561E22410FaDq2F" TargetMode="External"/><Relationship Id="rId19" Type="http://schemas.openxmlformats.org/officeDocument/2006/relationships/hyperlink" Target="consultantplus://offline/ref=B35CA2741235E7AEC16550FE6E91C1F39F8A2B9B42E8C439F55D08CEBF78264135B66ACB395FA249ADs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2106EFAFC988C0CF8F7AA468CD5534E1092DE325E011C731401D7288F041D6EDF4E9B5036C47Aa3qFF" TargetMode="External"/><Relationship Id="rId14" Type="http://schemas.openxmlformats.org/officeDocument/2006/relationships/hyperlink" Target="consultantplus://offline/ref=87D1C2A56674E7C6C7BA617FA7C6ABDD63E24BB1525C4141C3BB80805753726C04245190TAr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4CofAVvjEgy2N79FSbmwONmHz8DllHxMTYSUEMKtQwU=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x6zDkAo2T8q9fp60ouotARaz/zzkFDDKGco5AjRTdLXdFbJJgqBIgyXMEiCs0kdL849tDvoz
    cpOQG12thGs+Fw==
  </SignatureValue>
  <KeyInfo>
    <X509Data>
      <X509Certificate>
          MIII3jCCCI2gAwIBAgIQAdOQ2ujvZjAAABBzA3kAAjAIBgYqhQMCAgMwggE5MS4wLAYDVQQJ
          DCXQv9C10YAuINCi0LXRgNC10L3QuNC90YHQutC40LksINC0LiA2MRgwFgYFKoUDZAESDTEw
          MjQwMDE0MzQwNDkxGjAYBggqhQMDgQMBARIMMDA0MDI5MDE3OTgxMQswCQYDVQQGEwJSVTEZ
          MBcGA1UEBwwQ0LMuINCa0LDQu9GD0LPQsDEtMCsGA1UECAwkNDAg0JrQsNC70YPQttGB0LrQ
          sNGPINC+0LHQu9Cw0YHRgtGMMSAwHgYJKoZIhvcNAQkBFhFjYUBhc3RyYWxuYWxvZy5ydTEr
          MCkGA1UECgwi0JfQkNCeICLQmtCQ0JvQo9CT0JAg0JDQodCi0KDQkNCbIjErMCkGA1UEAwwi
          0JfQkNCeICLQmtCQ0JvQo9CT0JAg0JDQodCi0KDQkNCbIjAeFw0xODAxMTkwNDA2MTBaFw0x
          OTAxMTkwNDA2MTBaMIIBnzEYMBYGBSqFA2QBEg0xMDcyNDYxMDAwODg2MR4wHAYJKoZIhvcN
          AQkBFg9va25hcm9zQG1haWwucnUxGjAYBggqhQMDgQMBARIMMDAyNDYxMTI0Mzc5MQswCQYD
          VQQGEwJSVTE1MDMGA1UECQws0JDQutCw0LTQtdC80LjQutCwINCS0LDQstC40LvQvtCy0LAg
          0YPQuyAy0JYxIDAeBgNVBAcMF9Ca0YDQsNGB0L3QvtGP0YDRgdC6INCzMS0wKwYDVQQIDCQy
          NCDQmtGA0LDRgdC90L7Rj9GA0YHQutC40Lkg0LrRgNCw0LkxGDAWBgNVBAoMD9Ce0J7QniAi
          0JrQodCaIjEYMBYGA1UEAwwP0J7QntCeICLQmtCh0JoiMRcwFQYDVQQEDA7QndCw0YHRi9GA
          0L7QsjEyMDAGA1UEKgwp0KjQsNC80LjQu9GMINCk0LDQudC30YDQsNGF0LzQsNC90L7QstC4
          0YcxGTAXBgNVBAwMENCU0LjRgNC10LrRgtC+0YAxFjAUBgUqhQNkAxILMDYwODAxOTI5Mzkw
          YzAcBgYqhQMCAhMwEgYHKoUDAgIkAAYHKoUDAgIeAQNDAARAn/UA+T6y677bC2xEkdip7z3k
          uvOx6ksVszr8XPqdmINCxW6ARnN7gqeAkLqVev7Zvch1YTlEVcyJwPsuUHZGLoEJADAzNzkw
          MDAyo4IE+DCCBPQwDgYDVR0PAQH/BAQDAgTwMB8GCSsGAQQBgjcVBwQSMBAGCCqFAwICLgAI
          AgEBAgEAMBkGCSqGSIb3DQEJDwQMMAowCAYGKoUDAgIVMB0GA1UdJQQWMBQGCCsGAQUFBwMC
          BggrBgEFBQcDBDAdBgNVHSAEFjAUMAgGBiqFA2RxATAIBgYqhQNkcQIwJwYDVR0RBCAwHqQc
          MBoxGDAWBggqhQMDgQ0BAQwKMjQwMzAxMzkyMjA2BgUqhQNkbwQtDCsi0JrRgNC40L/RgtC+
          0J/RgNC+IENTUCIgKNCy0LXRgNGB0LjRjyAzLjYpMB0GA1UdDgQWBBRf+NWiBF1je5EjLSuv
          aEEXXSAYCTAMBgNVHRMBAf8EAjAAMIIBNgYFKoUDZHAEggErMIIBJwxk0KHRgNC10LTRgdGC
          0LLQviDQutGA0LjQv9GC0L7Qs9GA0LDRhNC40YfQtdGB0LrQvtC5INC30LDRidC40YLRiyDQ
          uNC90YTQvtGA0LzQsNGG0LjQuCBWaVBOZXQgQ1NQIDQuMgxt0J/RgNC+0LPRgNCw0LzQvNC9
          0YvQuSDQutC+0LzQv9C70LXQutGBICJWaVBOZXQg0KPQtNC+0YHRgtC+0LLQtdGA0Y/RjtGJ
          0LjQuSDRhtC10L3RgtGAIDQgKNCy0LXRgNGB0LjRjyA0LjYpIgwl0KHQpC8xMjQtMjg2MCDQ
          vtGCIDE1INC80LDRgNGC0LAgMjAxNgwp0KHQpC8xMjgtMjkzMiDQvtGCIDEwINCw0LLQs9GD
          0YHRgtCwIDIwMTYwgYoGCCsGAQUFBwEBBH4wfDA3BggrBgEFBQcwAYYraHR0cDovL29jc3Au
          a2V5ZGlzay5ydS9PQ1NQODg5MjAxNy9PQ1NQLnNyZjBBBggrBgEFBQcwAoY1aHR0cDovL3d3
          dy5kcC5rZXlkaXNrLnJ1L3Jvb3QvODg5L2FzdHJhbC04ODktMjAxNy5jZXIwgYkGA1UdHwSB
          gTB/MDqgOKA2hjRodHRwOi8vd3d3LmRwLmtleWRpc2sucnUvY2RwLzg4OS9hc3RyYWwtODg5
          LTIwMTcuY3JsMEGgP6A9hjtodHRwOi8vd3d3LmRwLXRlbmRlci5rZXlkaXNrLnJ1L2NkcC84
          ODkvYXN0cmFsLTg4OS0yMDE3LmNybDCCAYUGA1UdIwSCAXwwggF4gBSBqiYnQOF6682w+3Om
          SgZ5OtdYt6GCAVKkggFOMIIBSjEeMBwGCSqGSIb3DQEJARYPZGl0QG1pbnN2eWF6LnJ1MQsw
          CQYDVQQGEwJSVTEcMBoGA1UECAwTNzcg0LMuINCc0L7RgdC60LLQsDEVMBMGA1UEBwwM0JzQ
          vtGB0LrQstCwMT8wPQYDVQQJDDYxMjUzNzUg0LMuINCc0L7RgdC60LLQsCwg0YPQuy4g0KLQ
          stC10YDRgdC60LDRjywg0LQuIDcxLDAqBgNVBAoMI9Cc0LjQvdC60L7QvNGB0LLRj9C30Ywg
          0KDQvtGB0YHQuNC4MRgwFgYFKoUDZAESDTEwNDc3MDIwMjY3MDExGjAYBggqhQMDgQMBARIM
          MDA3NzEwNDc0Mzc1MUEwPwYDVQQDDDjQk9C+0LvQvtCy0L3QvtC5INGD0LTQvtGB0YLQvtCy
          0LXRgNGP0Y7RidC40Lkg0YbQtdC90YLRgIIKI5CBjwAAAAABQDAIBgYqhQMCAgMDQQDt44Af
          4FdRYEgvlshNC/XYSe7H4NDV+zTADHY4qD+pH9/ATPx9vQaYXnvePCJ5Z+r6BCVLDtHyZ4LD
          06nFajHV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1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HUXdwz8Cp0SpE/dWqEja1pnZvWc=</DigestValue>
      </Reference>
      <Reference URI="/word/document.xml?ContentType=application/vnd.openxmlformats-officedocument.wordprocessingml.document.main+xml">
        <DigestMethod Algorithm="http://www.w3.org/2000/09/xmldsig#sha1"/>
        <DigestValue>2hpbccPJJFjWcjDdEPf4aYv4S2M=</DigestValue>
      </Reference>
      <Reference URI="/word/fontTable.xml?ContentType=application/vnd.openxmlformats-officedocument.wordprocessingml.fontTable+xml">
        <DigestMethod Algorithm="http://www.w3.org/2000/09/xmldsig#sha1"/>
        <DigestValue>Ck2bOvSRxYa1+mq0iKZblpG5Vi0=</DigestValue>
      </Reference>
      <Reference URI="/word/numbering.xml?ContentType=application/vnd.openxmlformats-officedocument.wordprocessingml.numbering+xml">
        <DigestMethod Algorithm="http://www.w3.org/2000/09/xmldsig#sha1"/>
        <DigestValue>CSymFCVilYRAxkBwsWOVSnJg+0A=</DigestValue>
      </Reference>
      <Reference URI="/word/settings.xml?ContentType=application/vnd.openxmlformats-officedocument.wordprocessingml.settings+xml">
        <DigestMethod Algorithm="http://www.w3.org/2000/09/xmldsig#sha1"/>
        <DigestValue>lskHWr3KV1Bx7VYQ3YPYxuGsbNE=</DigestValue>
      </Reference>
      <Reference URI="/word/styles.xml?ContentType=application/vnd.openxmlformats-officedocument.wordprocessingml.styles+xml">
        <DigestMethod Algorithm="http://www.w3.org/2000/09/xmldsig#sha1"/>
        <DigestValue>cTUGNMqbWWqGIThOxR2gUZZgq1o=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DRcAnvpDwGFr5q+Nf99ShXkD5SE=</DigestValue>
      </Reference>
    </Manifest>
    <SignatureProperties>
      <SignatureProperty Id="idSignatureTime" Target="#idPackageSignature">
        <mdssi:SignatureTime>
          <mdssi:Format>YYYY-MM-DDThh:mm:ssTZD</mdssi:Format>
          <mdssi:Value>2018-04-06T07:00:24Z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34567890-</cp:lastModifiedBy>
  <cp:revision>2</cp:revision>
  <cp:lastPrinted>2017-10-06T06:54:00Z</cp:lastPrinted>
  <dcterms:created xsi:type="dcterms:W3CDTF">2018-04-06T06:58:00Z</dcterms:created>
  <dcterms:modified xsi:type="dcterms:W3CDTF">2018-04-06T06:58:00Z</dcterms:modified>
</cp:coreProperties>
</file>