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02"/>
        <w:tblW w:w="9621" w:type="dxa"/>
        <w:tblLayout w:type="fixed"/>
        <w:tblLook w:val="0000" w:firstRow="0" w:lastRow="0" w:firstColumn="0" w:lastColumn="0" w:noHBand="0" w:noVBand="0"/>
      </w:tblPr>
      <w:tblGrid>
        <w:gridCol w:w="2235"/>
        <w:gridCol w:w="7386"/>
      </w:tblGrid>
      <w:tr w:rsidR="008201AC" w:rsidRPr="000D7B51" w:rsidTr="00752631">
        <w:tc>
          <w:tcPr>
            <w:tcW w:w="2235" w:type="dxa"/>
          </w:tcPr>
          <w:p w:rsidR="008201AC" w:rsidRPr="000D7B51" w:rsidRDefault="008201AC" w:rsidP="000D7B51">
            <w:pPr>
              <w:pStyle w:val="a5"/>
              <w:ind w:left="426" w:right="-1"/>
              <w:rPr>
                <w:rFonts w:ascii="Times New Roman" w:hAnsi="Times New Roman"/>
              </w:rPr>
            </w:pPr>
          </w:p>
        </w:tc>
        <w:tc>
          <w:tcPr>
            <w:tcW w:w="7386" w:type="dxa"/>
          </w:tcPr>
          <w:p w:rsidR="00170A5A" w:rsidRPr="00170A5A" w:rsidRDefault="00170A5A" w:rsidP="00170A5A">
            <w:pPr>
              <w:pStyle w:val="a5"/>
              <w:ind w:left="426" w:right="-1"/>
              <w:rPr>
                <w:rFonts w:ascii="Times New Roman" w:hAnsi="Times New Roman"/>
                <w:b/>
              </w:rPr>
            </w:pPr>
            <w:r w:rsidRPr="00170A5A">
              <w:rPr>
                <w:rFonts w:ascii="Times New Roman" w:hAnsi="Times New Roman"/>
                <w:b/>
              </w:rPr>
              <w:t>Управление Федеральной антимонопольной службы</w:t>
            </w:r>
          </w:p>
          <w:p w:rsidR="00170A5A" w:rsidRPr="00170A5A" w:rsidRDefault="00170A5A" w:rsidP="00170A5A">
            <w:pPr>
              <w:pStyle w:val="a5"/>
              <w:ind w:left="426" w:right="-1"/>
              <w:rPr>
                <w:rFonts w:ascii="Times New Roman" w:hAnsi="Times New Roman"/>
                <w:b/>
              </w:rPr>
            </w:pPr>
            <w:r w:rsidRPr="00170A5A">
              <w:rPr>
                <w:rFonts w:ascii="Times New Roman" w:hAnsi="Times New Roman"/>
                <w:b/>
              </w:rPr>
              <w:t>по Красноярскому краю</w:t>
            </w:r>
          </w:p>
          <w:p w:rsidR="008B0555" w:rsidRPr="00B82329" w:rsidRDefault="00170A5A" w:rsidP="00170A5A">
            <w:pPr>
              <w:pStyle w:val="a5"/>
              <w:ind w:left="426" w:right="-1"/>
              <w:rPr>
                <w:rFonts w:ascii="Times New Roman" w:hAnsi="Times New Roman"/>
              </w:rPr>
            </w:pPr>
            <w:r w:rsidRPr="00B82329">
              <w:rPr>
                <w:rFonts w:ascii="Times New Roman" w:hAnsi="Times New Roman"/>
              </w:rPr>
              <w:t xml:space="preserve">Место нахождения: 660017, </w:t>
            </w:r>
            <w:proofErr w:type="spellStart"/>
            <w:r w:rsidRPr="00B82329">
              <w:rPr>
                <w:rFonts w:ascii="Times New Roman" w:hAnsi="Times New Roman"/>
              </w:rPr>
              <w:t>г.Красноярск</w:t>
            </w:r>
            <w:proofErr w:type="spellEnd"/>
            <w:r w:rsidRPr="00B82329">
              <w:rPr>
                <w:rFonts w:ascii="Times New Roman" w:hAnsi="Times New Roman"/>
              </w:rPr>
              <w:t xml:space="preserve">, </w:t>
            </w:r>
            <w:proofErr w:type="spellStart"/>
            <w:r w:rsidRPr="00B82329">
              <w:rPr>
                <w:rFonts w:ascii="Times New Roman" w:hAnsi="Times New Roman"/>
              </w:rPr>
              <w:t>пр.Мира</w:t>
            </w:r>
            <w:proofErr w:type="spellEnd"/>
            <w:r w:rsidRPr="00B82329">
              <w:rPr>
                <w:rFonts w:ascii="Times New Roman" w:hAnsi="Times New Roman"/>
              </w:rPr>
              <w:t>, 81"Д"</w:t>
            </w:r>
          </w:p>
        </w:tc>
      </w:tr>
      <w:tr w:rsidR="008201AC" w:rsidRPr="000D7B51" w:rsidTr="00752631">
        <w:tc>
          <w:tcPr>
            <w:tcW w:w="2235" w:type="dxa"/>
          </w:tcPr>
          <w:p w:rsidR="008201AC" w:rsidRPr="000D7B51" w:rsidRDefault="008201AC" w:rsidP="000D7B51">
            <w:pPr>
              <w:pStyle w:val="a5"/>
              <w:ind w:left="426" w:right="-1"/>
              <w:rPr>
                <w:rFonts w:ascii="Times New Roman" w:hAnsi="Times New Roman"/>
              </w:rPr>
            </w:pPr>
          </w:p>
        </w:tc>
        <w:tc>
          <w:tcPr>
            <w:tcW w:w="7386" w:type="dxa"/>
          </w:tcPr>
          <w:p w:rsidR="008201AC" w:rsidRPr="000D7B51" w:rsidRDefault="008201AC" w:rsidP="000D7B51">
            <w:pPr>
              <w:pStyle w:val="a5"/>
              <w:ind w:left="426" w:right="-1"/>
              <w:rPr>
                <w:rFonts w:ascii="Times New Roman" w:hAnsi="Times New Roman"/>
              </w:rPr>
            </w:pPr>
          </w:p>
        </w:tc>
      </w:tr>
      <w:tr w:rsidR="008201AC" w:rsidRPr="000D7B51" w:rsidTr="00752631">
        <w:tc>
          <w:tcPr>
            <w:tcW w:w="2235" w:type="dxa"/>
          </w:tcPr>
          <w:p w:rsidR="008201AC" w:rsidRPr="000D7B51" w:rsidRDefault="008201AC" w:rsidP="000D7B51">
            <w:pPr>
              <w:pStyle w:val="a5"/>
              <w:ind w:left="426" w:right="-1"/>
              <w:rPr>
                <w:rFonts w:ascii="Times New Roman" w:hAnsi="Times New Roman"/>
              </w:rPr>
            </w:pPr>
            <w:r w:rsidRPr="000D7B51">
              <w:rPr>
                <w:rFonts w:ascii="Times New Roman" w:hAnsi="Times New Roman"/>
              </w:rPr>
              <w:t xml:space="preserve">Заявитель: </w:t>
            </w:r>
          </w:p>
        </w:tc>
        <w:tc>
          <w:tcPr>
            <w:tcW w:w="7386" w:type="dxa"/>
          </w:tcPr>
          <w:p w:rsidR="00170A5A" w:rsidRPr="00170A5A" w:rsidRDefault="00170A5A" w:rsidP="00170A5A">
            <w:pPr>
              <w:pStyle w:val="a5"/>
              <w:ind w:left="459"/>
              <w:rPr>
                <w:rFonts w:ascii="Times New Roman" w:hAnsi="Times New Roman"/>
                <w:b/>
              </w:rPr>
            </w:pPr>
            <w:r w:rsidRPr="00170A5A">
              <w:rPr>
                <w:rFonts w:ascii="Times New Roman" w:hAnsi="Times New Roman"/>
                <w:b/>
              </w:rPr>
              <w:t>Общество с ограниченной ответственностью "ТРАНКСИБСТРОЙ"</w:t>
            </w:r>
          </w:p>
          <w:p w:rsidR="00170A5A" w:rsidRPr="00B82329" w:rsidRDefault="00170A5A" w:rsidP="00170A5A">
            <w:pPr>
              <w:pStyle w:val="a5"/>
              <w:ind w:left="459"/>
              <w:rPr>
                <w:rFonts w:ascii="Times New Roman" w:hAnsi="Times New Roman"/>
              </w:rPr>
            </w:pPr>
            <w:r w:rsidRPr="00B82329">
              <w:rPr>
                <w:rFonts w:ascii="Times New Roman" w:hAnsi="Times New Roman"/>
              </w:rPr>
              <w:t xml:space="preserve">650000, Российская Федерация, Кемеровская обл., г. Кемерово, </w:t>
            </w:r>
            <w:proofErr w:type="spellStart"/>
            <w:r w:rsidRPr="00B82329">
              <w:rPr>
                <w:rFonts w:ascii="Times New Roman" w:hAnsi="Times New Roman"/>
              </w:rPr>
              <w:t>пр-кт</w:t>
            </w:r>
            <w:proofErr w:type="spellEnd"/>
            <w:r w:rsidRPr="00B82329">
              <w:rPr>
                <w:rFonts w:ascii="Times New Roman" w:hAnsi="Times New Roman"/>
              </w:rPr>
              <w:t xml:space="preserve"> Советский, 2/14</w:t>
            </w:r>
          </w:p>
          <w:p w:rsidR="00170A5A" w:rsidRPr="00B82329" w:rsidRDefault="00170A5A" w:rsidP="00170A5A">
            <w:pPr>
              <w:pStyle w:val="a5"/>
              <w:ind w:left="459"/>
              <w:rPr>
                <w:rFonts w:ascii="Times New Roman" w:hAnsi="Times New Roman"/>
              </w:rPr>
            </w:pPr>
            <w:r w:rsidRPr="00B82329">
              <w:rPr>
                <w:rFonts w:ascii="Times New Roman" w:hAnsi="Times New Roman"/>
              </w:rPr>
              <w:t xml:space="preserve">650000, Российская Федерация, Кемеровская обл., г. Кемерово, </w:t>
            </w:r>
            <w:proofErr w:type="spellStart"/>
            <w:r w:rsidRPr="00B82329">
              <w:rPr>
                <w:rFonts w:ascii="Times New Roman" w:hAnsi="Times New Roman"/>
              </w:rPr>
              <w:t>пр-кт</w:t>
            </w:r>
            <w:proofErr w:type="spellEnd"/>
            <w:r w:rsidRPr="00B82329">
              <w:rPr>
                <w:rFonts w:ascii="Times New Roman" w:hAnsi="Times New Roman"/>
              </w:rPr>
              <w:t xml:space="preserve"> Советский, 2/14</w:t>
            </w:r>
          </w:p>
          <w:p w:rsidR="00170A5A" w:rsidRPr="00B82329" w:rsidRDefault="00170A5A" w:rsidP="00170A5A">
            <w:pPr>
              <w:pStyle w:val="a5"/>
              <w:ind w:left="459"/>
              <w:rPr>
                <w:rFonts w:ascii="Times New Roman" w:hAnsi="Times New Roman"/>
              </w:rPr>
            </w:pPr>
            <w:r w:rsidRPr="00B82329">
              <w:rPr>
                <w:rFonts w:ascii="Times New Roman" w:hAnsi="Times New Roman"/>
              </w:rPr>
              <w:t xml:space="preserve">ИНН 4206029586 </w:t>
            </w:r>
          </w:p>
          <w:p w:rsidR="00170A5A" w:rsidRPr="00B82329" w:rsidRDefault="00170A5A" w:rsidP="00170A5A">
            <w:pPr>
              <w:pStyle w:val="a5"/>
              <w:ind w:left="459"/>
              <w:rPr>
                <w:rFonts w:ascii="Times New Roman" w:hAnsi="Times New Roman"/>
              </w:rPr>
            </w:pPr>
            <w:r w:rsidRPr="00B82329">
              <w:rPr>
                <w:rFonts w:ascii="Times New Roman" w:hAnsi="Times New Roman"/>
              </w:rPr>
              <w:t>Телефон: 89043754071,</w:t>
            </w:r>
          </w:p>
          <w:p w:rsidR="00170A5A" w:rsidRPr="00B82329" w:rsidRDefault="00170A5A" w:rsidP="00170A5A">
            <w:pPr>
              <w:pStyle w:val="a5"/>
              <w:ind w:left="459"/>
              <w:rPr>
                <w:rFonts w:ascii="Times New Roman" w:hAnsi="Times New Roman"/>
              </w:rPr>
            </w:pPr>
            <w:proofErr w:type="gramStart"/>
            <w:r w:rsidRPr="00B82329">
              <w:rPr>
                <w:rFonts w:ascii="Times New Roman" w:hAnsi="Times New Roman"/>
              </w:rPr>
              <w:t>E-</w:t>
            </w:r>
            <w:proofErr w:type="spellStart"/>
            <w:r w:rsidRPr="00B82329">
              <w:rPr>
                <w:rFonts w:ascii="Times New Roman" w:hAnsi="Times New Roman"/>
              </w:rPr>
              <w:t>mail</w:t>
            </w:r>
            <w:proofErr w:type="spellEnd"/>
            <w:r w:rsidRPr="00B82329">
              <w:rPr>
                <w:rFonts w:ascii="Times New Roman" w:hAnsi="Times New Roman"/>
              </w:rPr>
              <w:t xml:space="preserve">:  </w:t>
            </w:r>
            <w:r w:rsidR="00B82329" w:rsidRPr="00B82329">
              <w:rPr>
                <w:rFonts w:ascii="Times New Roman" w:hAnsi="Times New Roman"/>
              </w:rPr>
              <w:t>tranksibstroy@mail.ru</w:t>
            </w:r>
            <w:proofErr w:type="gramEnd"/>
          </w:p>
          <w:p w:rsidR="00170A5A" w:rsidRPr="00B82329" w:rsidRDefault="00170A5A" w:rsidP="00170A5A">
            <w:pPr>
              <w:pStyle w:val="a5"/>
              <w:ind w:left="459"/>
              <w:rPr>
                <w:rFonts w:ascii="Times New Roman" w:hAnsi="Times New Roman"/>
              </w:rPr>
            </w:pPr>
            <w:r w:rsidRPr="00B82329">
              <w:rPr>
                <w:rFonts w:ascii="Times New Roman" w:hAnsi="Times New Roman"/>
              </w:rPr>
              <w:t xml:space="preserve">Контактное </w:t>
            </w:r>
            <w:proofErr w:type="gramStart"/>
            <w:r w:rsidRPr="00B82329">
              <w:rPr>
                <w:rFonts w:ascii="Times New Roman" w:hAnsi="Times New Roman"/>
              </w:rPr>
              <w:t xml:space="preserve">лицо:  </w:t>
            </w:r>
            <w:proofErr w:type="spellStart"/>
            <w:r w:rsidRPr="00B82329">
              <w:rPr>
                <w:rFonts w:ascii="Times New Roman" w:hAnsi="Times New Roman"/>
              </w:rPr>
              <w:t>Жислин</w:t>
            </w:r>
            <w:proofErr w:type="spellEnd"/>
            <w:proofErr w:type="gramEnd"/>
            <w:r w:rsidRPr="00B82329">
              <w:rPr>
                <w:rFonts w:ascii="Times New Roman" w:hAnsi="Times New Roman"/>
              </w:rPr>
              <w:t xml:space="preserve"> Вячеслав Александрович</w:t>
            </w:r>
          </w:p>
          <w:p w:rsidR="008201AC" w:rsidRPr="00B82329" w:rsidRDefault="008201AC" w:rsidP="00170A5A">
            <w:pPr>
              <w:pStyle w:val="a5"/>
              <w:ind w:right="-1"/>
              <w:rPr>
                <w:rFonts w:ascii="Times New Roman" w:hAnsi="Times New Roman"/>
              </w:rPr>
            </w:pPr>
          </w:p>
        </w:tc>
      </w:tr>
      <w:tr w:rsidR="008201AC" w:rsidRPr="000D7B51" w:rsidTr="00752631">
        <w:tc>
          <w:tcPr>
            <w:tcW w:w="2235" w:type="dxa"/>
          </w:tcPr>
          <w:p w:rsidR="008201AC" w:rsidRPr="000D7B51" w:rsidRDefault="008201AC" w:rsidP="000D7B51">
            <w:pPr>
              <w:pStyle w:val="a5"/>
              <w:ind w:left="426" w:right="-1"/>
              <w:rPr>
                <w:rFonts w:ascii="Times New Roman" w:hAnsi="Times New Roman"/>
              </w:rPr>
            </w:pPr>
          </w:p>
        </w:tc>
        <w:tc>
          <w:tcPr>
            <w:tcW w:w="7386" w:type="dxa"/>
          </w:tcPr>
          <w:p w:rsidR="008201AC" w:rsidRPr="000D7B51" w:rsidRDefault="008201AC" w:rsidP="000D7B51">
            <w:pPr>
              <w:pStyle w:val="a5"/>
              <w:ind w:left="426" w:right="-1"/>
              <w:rPr>
                <w:rFonts w:ascii="Times New Roman" w:hAnsi="Times New Roman"/>
              </w:rPr>
            </w:pPr>
          </w:p>
        </w:tc>
      </w:tr>
      <w:tr w:rsidR="008201AC" w:rsidRPr="000D7B51" w:rsidTr="00752631">
        <w:tc>
          <w:tcPr>
            <w:tcW w:w="2235" w:type="dxa"/>
          </w:tcPr>
          <w:p w:rsidR="008201AC" w:rsidRDefault="008201AC" w:rsidP="000D7B51">
            <w:pPr>
              <w:pStyle w:val="a5"/>
              <w:ind w:left="426" w:right="-1"/>
              <w:rPr>
                <w:rFonts w:ascii="Times New Roman" w:hAnsi="Times New Roman"/>
                <w:lang w:val="en-US"/>
              </w:rPr>
            </w:pPr>
            <w:r w:rsidRPr="000D7B51">
              <w:rPr>
                <w:rFonts w:ascii="Times New Roman" w:hAnsi="Times New Roman"/>
              </w:rPr>
              <w:t>Заказчик:</w:t>
            </w:r>
          </w:p>
          <w:p w:rsidR="00504762" w:rsidRDefault="00504762" w:rsidP="000D7B51">
            <w:pPr>
              <w:pStyle w:val="a5"/>
              <w:ind w:left="426" w:right="-1"/>
              <w:rPr>
                <w:rFonts w:ascii="Times New Roman" w:hAnsi="Times New Roman"/>
                <w:lang w:val="en-US"/>
              </w:rPr>
            </w:pPr>
          </w:p>
          <w:p w:rsidR="00504762" w:rsidRDefault="00504762" w:rsidP="000D7B51">
            <w:pPr>
              <w:pStyle w:val="a5"/>
              <w:ind w:left="426" w:right="-1"/>
              <w:rPr>
                <w:rFonts w:ascii="Times New Roman" w:hAnsi="Times New Roman"/>
                <w:lang w:val="en-US"/>
              </w:rPr>
            </w:pPr>
          </w:p>
          <w:p w:rsidR="00504762" w:rsidRDefault="00504762" w:rsidP="000D7B51">
            <w:pPr>
              <w:pStyle w:val="a5"/>
              <w:ind w:left="426" w:right="-1"/>
              <w:rPr>
                <w:rFonts w:ascii="Times New Roman" w:hAnsi="Times New Roman"/>
                <w:lang w:val="en-US"/>
              </w:rPr>
            </w:pPr>
          </w:p>
          <w:p w:rsidR="00504762" w:rsidRDefault="00504762" w:rsidP="000D7B51">
            <w:pPr>
              <w:pStyle w:val="a5"/>
              <w:ind w:left="426" w:right="-1"/>
              <w:rPr>
                <w:rFonts w:ascii="Times New Roman" w:hAnsi="Times New Roman"/>
                <w:lang w:val="en-US"/>
              </w:rPr>
            </w:pPr>
          </w:p>
          <w:p w:rsidR="00504762" w:rsidRDefault="00504762" w:rsidP="000D7B51">
            <w:pPr>
              <w:pStyle w:val="a5"/>
              <w:ind w:left="426" w:right="-1"/>
              <w:rPr>
                <w:rFonts w:ascii="Times New Roman" w:hAnsi="Times New Roman"/>
                <w:lang w:val="en-US"/>
              </w:rPr>
            </w:pPr>
          </w:p>
          <w:p w:rsidR="00504762" w:rsidRDefault="00504762" w:rsidP="000D7B51">
            <w:pPr>
              <w:pStyle w:val="a5"/>
              <w:ind w:left="426" w:right="-1"/>
              <w:rPr>
                <w:rFonts w:ascii="Times New Roman" w:hAnsi="Times New Roman"/>
                <w:lang w:val="en-US"/>
              </w:rPr>
            </w:pPr>
          </w:p>
          <w:p w:rsidR="00BF67C8" w:rsidRDefault="00BF67C8" w:rsidP="00752631">
            <w:pPr>
              <w:pStyle w:val="a5"/>
              <w:ind w:right="-108"/>
              <w:rPr>
                <w:rFonts w:ascii="Times New Roman" w:hAnsi="Times New Roman"/>
              </w:rPr>
            </w:pPr>
          </w:p>
          <w:p w:rsidR="00BF67C8" w:rsidRDefault="00BF67C8" w:rsidP="00752631">
            <w:pPr>
              <w:pStyle w:val="a5"/>
              <w:ind w:right="-108"/>
              <w:rPr>
                <w:rFonts w:ascii="Times New Roman" w:hAnsi="Times New Roman"/>
              </w:rPr>
            </w:pPr>
          </w:p>
          <w:p w:rsidR="00BF67C8" w:rsidRDefault="00BF67C8" w:rsidP="00752631">
            <w:pPr>
              <w:pStyle w:val="a5"/>
              <w:ind w:right="-108"/>
              <w:rPr>
                <w:rFonts w:ascii="Times New Roman" w:hAnsi="Times New Roman"/>
              </w:rPr>
            </w:pPr>
          </w:p>
          <w:p w:rsidR="00504762" w:rsidRPr="00504762" w:rsidRDefault="00504762" w:rsidP="00752631">
            <w:pPr>
              <w:pStyle w:val="a5"/>
              <w:ind w:right="-108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7386" w:type="dxa"/>
          </w:tcPr>
          <w:p w:rsidR="00C71516" w:rsidRPr="00C71516" w:rsidRDefault="00C71516" w:rsidP="00C71516">
            <w:pPr>
              <w:pStyle w:val="a5"/>
              <w:ind w:left="426" w:right="-1"/>
              <w:rPr>
                <w:rFonts w:ascii="Times New Roman" w:hAnsi="Times New Roman"/>
                <w:b/>
              </w:rPr>
            </w:pPr>
            <w:r w:rsidRPr="00C71516">
              <w:rPr>
                <w:rFonts w:ascii="Times New Roman" w:hAnsi="Times New Roman"/>
                <w:b/>
              </w:rPr>
              <w:t xml:space="preserve">Акционерное общество «Красноярский машиностроительный </w:t>
            </w:r>
            <w:proofErr w:type="gramStart"/>
            <w:r w:rsidRPr="00C71516">
              <w:rPr>
                <w:rFonts w:ascii="Times New Roman" w:hAnsi="Times New Roman"/>
                <w:b/>
              </w:rPr>
              <w:t xml:space="preserve">завод» </w:t>
            </w:r>
            <w:r w:rsidR="00B82329">
              <w:rPr>
                <w:rFonts w:ascii="Times New Roman" w:hAnsi="Times New Roman"/>
                <w:b/>
              </w:rPr>
              <w:t xml:space="preserve"> </w:t>
            </w:r>
            <w:r w:rsidRPr="00C71516">
              <w:rPr>
                <w:rFonts w:ascii="Times New Roman" w:hAnsi="Times New Roman"/>
                <w:b/>
              </w:rPr>
              <w:t>(</w:t>
            </w:r>
            <w:proofErr w:type="gramEnd"/>
            <w:r w:rsidRPr="00C71516">
              <w:rPr>
                <w:rFonts w:ascii="Times New Roman" w:hAnsi="Times New Roman"/>
                <w:b/>
              </w:rPr>
              <w:t>АО «</w:t>
            </w:r>
            <w:proofErr w:type="spellStart"/>
            <w:r w:rsidRPr="00C71516">
              <w:rPr>
                <w:rFonts w:ascii="Times New Roman" w:hAnsi="Times New Roman"/>
                <w:b/>
              </w:rPr>
              <w:t>Красмаш</w:t>
            </w:r>
            <w:proofErr w:type="spellEnd"/>
            <w:r w:rsidRPr="00C71516">
              <w:rPr>
                <w:rFonts w:ascii="Times New Roman" w:hAnsi="Times New Roman"/>
                <w:b/>
              </w:rPr>
              <w:t>»)</w:t>
            </w:r>
          </w:p>
          <w:p w:rsidR="00C71516" w:rsidRPr="00B82329" w:rsidRDefault="00C71516" w:rsidP="00C71516">
            <w:pPr>
              <w:pStyle w:val="a5"/>
              <w:ind w:left="426" w:right="-1"/>
              <w:rPr>
                <w:rFonts w:ascii="Times New Roman" w:hAnsi="Times New Roman"/>
              </w:rPr>
            </w:pPr>
            <w:r w:rsidRPr="00B82329">
              <w:rPr>
                <w:rFonts w:ascii="Times New Roman" w:hAnsi="Times New Roman"/>
              </w:rPr>
              <w:t>Адрес местонахождения: 660123, Российская Федерация, Красноярский край, г. Красноярск, проспект имени газеты Красноярский рабочий, д. 29.</w:t>
            </w:r>
          </w:p>
          <w:p w:rsidR="00C71516" w:rsidRPr="00B82329" w:rsidRDefault="00C71516" w:rsidP="00C71516">
            <w:pPr>
              <w:pStyle w:val="a5"/>
              <w:ind w:left="426" w:right="-1"/>
              <w:rPr>
                <w:rFonts w:ascii="Times New Roman" w:hAnsi="Times New Roman"/>
              </w:rPr>
            </w:pPr>
            <w:r w:rsidRPr="00B82329">
              <w:rPr>
                <w:rFonts w:ascii="Times New Roman" w:hAnsi="Times New Roman"/>
              </w:rPr>
              <w:t>Почтовый адрес: 660123, Российская Федерация, Красноярский край, г. Красноярск, проспект имени газеты Красноярский рабочий, д. 29.</w:t>
            </w:r>
          </w:p>
          <w:p w:rsidR="00C71516" w:rsidRPr="00B82329" w:rsidRDefault="00C71516" w:rsidP="00C71516">
            <w:pPr>
              <w:pStyle w:val="a5"/>
              <w:ind w:left="426" w:right="-1"/>
              <w:rPr>
                <w:rFonts w:ascii="Times New Roman" w:hAnsi="Times New Roman"/>
              </w:rPr>
            </w:pPr>
            <w:r w:rsidRPr="00B82329">
              <w:rPr>
                <w:rFonts w:ascii="Times New Roman" w:hAnsi="Times New Roman"/>
              </w:rPr>
              <w:t>Ответственное должностное лицо: заместитель генерального директора – технический директор Якубович Олег Петрович;</w:t>
            </w:r>
          </w:p>
          <w:p w:rsidR="00C71516" w:rsidRPr="00B82329" w:rsidRDefault="00C71516" w:rsidP="00C71516">
            <w:pPr>
              <w:pStyle w:val="a5"/>
              <w:ind w:left="426" w:right="-1"/>
              <w:rPr>
                <w:rFonts w:ascii="Times New Roman" w:hAnsi="Times New Roman"/>
              </w:rPr>
            </w:pPr>
            <w:r w:rsidRPr="00B82329">
              <w:rPr>
                <w:rFonts w:ascii="Times New Roman" w:hAnsi="Times New Roman"/>
              </w:rPr>
              <w:t xml:space="preserve">Контактное лицо: </w:t>
            </w:r>
            <w:proofErr w:type="spellStart"/>
            <w:r w:rsidRPr="00B82329">
              <w:rPr>
                <w:rFonts w:ascii="Times New Roman" w:hAnsi="Times New Roman"/>
              </w:rPr>
              <w:t>Оснач</w:t>
            </w:r>
            <w:proofErr w:type="spellEnd"/>
            <w:r w:rsidRPr="00B82329">
              <w:rPr>
                <w:rFonts w:ascii="Times New Roman" w:hAnsi="Times New Roman"/>
              </w:rPr>
              <w:t xml:space="preserve"> Алена Юрьевна, тел./факс: (391) 264-67-31 / (391) 264-48-91</w:t>
            </w:r>
          </w:p>
          <w:p w:rsidR="00C71516" w:rsidRPr="00B82329" w:rsidRDefault="00C71516" w:rsidP="00C71516">
            <w:pPr>
              <w:pStyle w:val="a5"/>
              <w:ind w:left="426" w:right="-1"/>
              <w:rPr>
                <w:rFonts w:ascii="Times New Roman" w:hAnsi="Times New Roman"/>
              </w:rPr>
            </w:pPr>
            <w:r w:rsidRPr="00B82329">
              <w:rPr>
                <w:rFonts w:ascii="Times New Roman" w:hAnsi="Times New Roman"/>
              </w:rPr>
              <w:t>Адрес электронной почты: kras@krasmail.ru</w:t>
            </w:r>
          </w:p>
          <w:p w:rsidR="00233ACD" w:rsidRPr="000D7B51" w:rsidRDefault="00233ACD" w:rsidP="00B82329">
            <w:pPr>
              <w:pStyle w:val="a5"/>
              <w:ind w:right="-1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A567C" w:rsidRPr="000D7B51" w:rsidRDefault="00EA567C" w:rsidP="000D7B51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C71516" w:rsidRPr="00B82329" w:rsidRDefault="00C71516" w:rsidP="00BF67C8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ACD" w:rsidRPr="004E14E3" w:rsidRDefault="000F133B" w:rsidP="00BF67C8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4E14E3">
        <w:rPr>
          <w:rFonts w:ascii="Times New Roman" w:eastAsia="Times New Roman" w:hAnsi="Times New Roman" w:cs="Times New Roman"/>
          <w:lang w:eastAsia="ru-RU"/>
        </w:rPr>
        <w:t>«</w:t>
      </w:r>
      <w:r w:rsidR="00C71516" w:rsidRPr="004E14E3">
        <w:rPr>
          <w:rFonts w:ascii="Times New Roman" w:eastAsia="Times New Roman" w:hAnsi="Times New Roman" w:cs="Times New Roman"/>
          <w:lang w:eastAsia="ru-RU"/>
        </w:rPr>
        <w:t>21</w:t>
      </w:r>
      <w:r w:rsidR="00BF67C8" w:rsidRPr="004E14E3">
        <w:rPr>
          <w:rFonts w:ascii="Times New Roman" w:eastAsia="Times New Roman" w:hAnsi="Times New Roman" w:cs="Times New Roman"/>
          <w:lang w:eastAsia="ru-RU"/>
        </w:rPr>
        <w:t>» сентября</w:t>
      </w:r>
      <w:r w:rsidR="007E5464" w:rsidRPr="004E14E3">
        <w:rPr>
          <w:rFonts w:ascii="Times New Roman" w:eastAsia="Times New Roman" w:hAnsi="Times New Roman" w:cs="Times New Roman"/>
          <w:lang w:eastAsia="ru-RU"/>
        </w:rPr>
        <w:t xml:space="preserve"> 2016 года</w:t>
      </w:r>
    </w:p>
    <w:p w:rsidR="00233ACD" w:rsidRPr="004E14E3" w:rsidRDefault="00233ACD" w:rsidP="007767C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lang w:eastAsia="ru-RU"/>
        </w:rPr>
      </w:pPr>
    </w:p>
    <w:p w:rsidR="008201AC" w:rsidRPr="004E14E3" w:rsidRDefault="007E5464" w:rsidP="000D7B51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14E3">
        <w:rPr>
          <w:rFonts w:ascii="Times New Roman" w:eastAsia="Times New Roman" w:hAnsi="Times New Roman" w:cs="Times New Roman"/>
          <w:b/>
          <w:lang w:eastAsia="ru-RU"/>
        </w:rPr>
        <w:t>ЖАЛОБА</w:t>
      </w:r>
    </w:p>
    <w:p w:rsidR="008201AC" w:rsidRPr="004E14E3" w:rsidRDefault="008201AC" w:rsidP="000D7B51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C71516" w:rsidRPr="004E14E3" w:rsidRDefault="00C71516" w:rsidP="001F560F">
      <w:pPr>
        <w:pStyle w:val="a5"/>
        <w:ind w:left="-567" w:right="-143" w:firstLine="851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>15.06</w:t>
      </w:r>
      <w:r w:rsidR="000F133B" w:rsidRPr="004E14E3">
        <w:rPr>
          <w:rFonts w:ascii="Times New Roman" w:hAnsi="Times New Roman"/>
        </w:rPr>
        <w:t>.2016</w:t>
      </w:r>
      <w:r w:rsidR="008201AC" w:rsidRPr="004E14E3">
        <w:rPr>
          <w:rFonts w:ascii="Times New Roman" w:hAnsi="Times New Roman"/>
        </w:rPr>
        <w:t xml:space="preserve"> в сети интернет на с</w:t>
      </w:r>
      <w:r w:rsidR="00C00951" w:rsidRPr="004E14E3">
        <w:rPr>
          <w:rFonts w:ascii="Times New Roman" w:hAnsi="Times New Roman"/>
        </w:rPr>
        <w:t xml:space="preserve">айте http://zakupki.gov.ru  было опубликовано </w:t>
      </w:r>
      <w:r w:rsidR="00B92AC7" w:rsidRPr="004E14E3">
        <w:rPr>
          <w:rFonts w:ascii="Times New Roman" w:hAnsi="Times New Roman"/>
        </w:rPr>
        <w:t>извещение о проведении электронного аукциона</w:t>
      </w:r>
      <w:r w:rsidR="008201AC" w:rsidRPr="004E14E3">
        <w:rPr>
          <w:rFonts w:ascii="Times New Roman" w:hAnsi="Times New Roman"/>
        </w:rPr>
        <w:t xml:space="preserve"> №</w:t>
      </w:r>
      <w:r w:rsidR="00BF67C8" w:rsidRPr="004E14E3">
        <w:rPr>
          <w:rFonts w:ascii="Times New Roman" w:hAnsi="Times New Roman"/>
        </w:rPr>
        <w:t xml:space="preserve"> </w:t>
      </w:r>
      <w:r w:rsidRPr="004E14E3">
        <w:rPr>
          <w:rFonts w:ascii="Times New Roman" w:hAnsi="Times New Roman"/>
        </w:rPr>
        <w:t>0419100000216000012</w:t>
      </w:r>
      <w:r w:rsidR="00D6425C" w:rsidRPr="004E14E3">
        <w:rPr>
          <w:rFonts w:ascii="Times New Roman" w:hAnsi="Times New Roman"/>
        </w:rPr>
        <w:t xml:space="preserve"> </w:t>
      </w:r>
      <w:r w:rsidR="00BF67C8" w:rsidRPr="004E14E3">
        <w:rPr>
          <w:rFonts w:ascii="Times New Roman" w:hAnsi="Times New Roman"/>
        </w:rPr>
        <w:t>«</w:t>
      </w:r>
      <w:r w:rsidRPr="004E14E3">
        <w:rPr>
          <w:rFonts w:ascii="Times New Roman" w:hAnsi="Times New Roman"/>
        </w:rPr>
        <w:t>На выполнение работ по объекту: «Акционерное общество «Красноярский машиностроительный завод», г. Красноярск, Красноярский край: реконструкция и техническое перевооружение производственно-испытательной базы».</w:t>
      </w:r>
    </w:p>
    <w:p w:rsidR="00E1499E" w:rsidRPr="004E14E3" w:rsidRDefault="008201AC" w:rsidP="000D7B51">
      <w:pPr>
        <w:pStyle w:val="a5"/>
        <w:ind w:left="-567" w:right="-143" w:firstLine="851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>Указанная выше закупка была размещена в соответствии с Федеральным законом</w:t>
      </w:r>
      <w:r w:rsidR="00B92AC7" w:rsidRPr="004E14E3">
        <w:rPr>
          <w:rFonts w:ascii="Times New Roman" w:hAnsi="Times New Roman"/>
        </w:rPr>
        <w:t xml:space="preserve"> № 44-ФЗ от 05.04.2013 «О контрактной системе в сфере закупок товаров, работ, услуг для обеспечения государственных и муниципальных нужд»</w:t>
      </w:r>
      <w:r w:rsidRPr="004E14E3">
        <w:rPr>
          <w:rFonts w:ascii="Times New Roman" w:hAnsi="Times New Roman"/>
        </w:rPr>
        <w:t xml:space="preserve"> </w:t>
      </w:r>
      <w:r w:rsidR="00E63D35" w:rsidRPr="004E14E3">
        <w:rPr>
          <w:rFonts w:ascii="Times New Roman" w:hAnsi="Times New Roman"/>
        </w:rPr>
        <w:t>(далее – Закон о контрактной системе</w:t>
      </w:r>
      <w:r w:rsidR="00462800" w:rsidRPr="004E14E3">
        <w:rPr>
          <w:rFonts w:ascii="Times New Roman" w:hAnsi="Times New Roman"/>
        </w:rPr>
        <w:t>).</w:t>
      </w:r>
    </w:p>
    <w:p w:rsidR="003C07AA" w:rsidRPr="004E14E3" w:rsidRDefault="005161F6" w:rsidP="000D7B51">
      <w:pPr>
        <w:pStyle w:val="a5"/>
        <w:ind w:left="-567" w:right="-143" w:firstLine="851"/>
        <w:jc w:val="both"/>
      </w:pPr>
      <w:r w:rsidRPr="004E14E3">
        <w:rPr>
          <w:rFonts w:ascii="Times New Roman" w:hAnsi="Times New Roman"/>
        </w:rPr>
        <w:t>Считаем, что д</w:t>
      </w:r>
      <w:r w:rsidR="00E1499E" w:rsidRPr="004E14E3">
        <w:rPr>
          <w:rFonts w:ascii="Times New Roman" w:hAnsi="Times New Roman"/>
        </w:rPr>
        <w:t>окументация</w:t>
      </w:r>
      <w:r w:rsidRPr="004E14E3">
        <w:rPr>
          <w:rFonts w:ascii="Times New Roman" w:hAnsi="Times New Roman"/>
        </w:rPr>
        <w:t xml:space="preserve"> электронного аукциона не соответствует </w:t>
      </w:r>
      <w:r w:rsidR="00E1499E" w:rsidRPr="004E14E3">
        <w:rPr>
          <w:rFonts w:ascii="Times New Roman" w:hAnsi="Times New Roman"/>
        </w:rPr>
        <w:t>действующему законодательству в сфере закупок товаров, работ, услуг для обеспечения государственны</w:t>
      </w:r>
      <w:r w:rsidRPr="004E14E3">
        <w:rPr>
          <w:rFonts w:ascii="Times New Roman" w:hAnsi="Times New Roman"/>
        </w:rPr>
        <w:t>х и муниципальных нужд, по следующим основаниям</w:t>
      </w:r>
      <w:r w:rsidR="00E1499E" w:rsidRPr="004E14E3">
        <w:rPr>
          <w:rFonts w:ascii="Times New Roman" w:hAnsi="Times New Roman"/>
        </w:rPr>
        <w:t>:</w:t>
      </w:r>
      <w:r w:rsidR="003C07AA" w:rsidRPr="004E14E3">
        <w:t xml:space="preserve"> </w:t>
      </w:r>
    </w:p>
    <w:p w:rsidR="00BF67C8" w:rsidRPr="004E14E3" w:rsidRDefault="00BF67C8" w:rsidP="00BF67C8">
      <w:pPr>
        <w:pStyle w:val="a5"/>
        <w:ind w:left="-567" w:right="-143" w:firstLine="851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 xml:space="preserve">В соответствии с извещением о </w:t>
      </w:r>
      <w:proofErr w:type="gramStart"/>
      <w:r w:rsidRPr="004E14E3">
        <w:rPr>
          <w:rFonts w:ascii="Times New Roman" w:hAnsi="Times New Roman"/>
        </w:rPr>
        <w:t>проведении  Аукциона</w:t>
      </w:r>
      <w:proofErr w:type="gramEnd"/>
      <w:r w:rsidRPr="004E14E3">
        <w:rPr>
          <w:rFonts w:ascii="Times New Roman" w:hAnsi="Times New Roman"/>
        </w:rPr>
        <w:t>, документации об Аукционе предметом контракта</w:t>
      </w:r>
      <w:r w:rsidRPr="004E14E3">
        <w:t xml:space="preserve"> </w:t>
      </w:r>
      <w:r w:rsidRPr="004E14E3">
        <w:rPr>
          <w:rFonts w:ascii="Times New Roman" w:hAnsi="Times New Roman"/>
        </w:rPr>
        <w:t>в</w:t>
      </w:r>
      <w:r w:rsidR="00C71516" w:rsidRPr="004E14E3">
        <w:rPr>
          <w:rFonts w:ascii="Times New Roman" w:hAnsi="Times New Roman"/>
        </w:rPr>
        <w:t>ыполнение работ по объекту</w:t>
      </w:r>
      <w:r w:rsidRPr="004E14E3">
        <w:rPr>
          <w:rFonts w:ascii="Times New Roman" w:hAnsi="Times New Roman"/>
        </w:rPr>
        <w:t>.</w:t>
      </w:r>
    </w:p>
    <w:p w:rsidR="00BF67C8" w:rsidRPr="004E14E3" w:rsidRDefault="00BF67C8" w:rsidP="00BF67C8">
      <w:pPr>
        <w:pStyle w:val="a5"/>
        <w:ind w:left="-567" w:right="-143" w:firstLine="851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>В силу пункта 1 части 1 стати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в соответствии со статьей 33 Закона о контрактной системе.</w:t>
      </w:r>
    </w:p>
    <w:p w:rsidR="00BF67C8" w:rsidRPr="004E14E3" w:rsidRDefault="00BF67C8" w:rsidP="00BF67C8">
      <w:pPr>
        <w:pStyle w:val="a5"/>
        <w:ind w:left="-567" w:right="-143" w:firstLine="851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>Согласно пунктам 1, 2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правилами:</w:t>
      </w:r>
    </w:p>
    <w:p w:rsidR="00BF67C8" w:rsidRPr="004E14E3" w:rsidRDefault="00BF67C8" w:rsidP="00BF67C8">
      <w:pPr>
        <w:pStyle w:val="a5"/>
        <w:ind w:left="-567" w:right="-143" w:firstLine="851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 xml:space="preserve">-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</w:t>
      </w:r>
      <w:r w:rsidRPr="004E14E3">
        <w:rPr>
          <w:rFonts w:ascii="Times New Roman" w:hAnsi="Times New Roman"/>
        </w:rPr>
        <w:lastRenderedPageBreak/>
        <w:t>четкое описание характеристик объекта закупки (пункт 1 части 1 статьи 33 Закона о контрактной системе);</w:t>
      </w:r>
    </w:p>
    <w:p w:rsidR="00BF67C8" w:rsidRPr="004E14E3" w:rsidRDefault="00BF67C8" w:rsidP="00BF67C8">
      <w:pPr>
        <w:pStyle w:val="a5"/>
        <w:ind w:left="-567" w:right="-143" w:firstLine="851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>- использование, если это возможно, при составлении описания объекта закупки 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 (пункт 2 части 1 статьи 33 Закона о контрактной системе).</w:t>
      </w:r>
    </w:p>
    <w:p w:rsidR="00BF67C8" w:rsidRPr="004E14E3" w:rsidRDefault="00BF67C8" w:rsidP="00C71516">
      <w:pPr>
        <w:pStyle w:val="a5"/>
        <w:ind w:left="-567" w:right="-143" w:firstLine="851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>В соответствии с частью 2 статьи 33 Закона о контрактной системе документация о закупке в соответствии с требованиями, указанными в части 1 статьи 33 Закона 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C71516" w:rsidRPr="004E14E3" w:rsidRDefault="00C71516" w:rsidP="00C71516">
      <w:pPr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 xml:space="preserve">В части 5 аукционной документации </w:t>
      </w:r>
      <w:r w:rsidR="007D0138" w:rsidRPr="004E14E3">
        <w:rPr>
          <w:rFonts w:ascii="Times New Roman" w:hAnsi="Times New Roman"/>
        </w:rPr>
        <w:t xml:space="preserve">Заказчиком </w:t>
      </w:r>
      <w:r w:rsidRPr="004E14E3">
        <w:rPr>
          <w:rFonts w:ascii="Times New Roman" w:hAnsi="Times New Roman"/>
        </w:rPr>
        <w:t>установлено следующее:</w:t>
      </w:r>
    </w:p>
    <w:p w:rsidR="00C71516" w:rsidRPr="00C71516" w:rsidRDefault="00C71516" w:rsidP="00C71516">
      <w:pPr>
        <w:tabs>
          <w:tab w:val="left" w:pos="24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71516">
        <w:rPr>
          <w:rFonts w:ascii="Times New Roman" w:eastAsia="Times New Roman" w:hAnsi="Times New Roman" w:cs="Times New Roman"/>
          <w:b/>
        </w:rPr>
        <w:t>Описание применяемых при выполнении работ материалов, конструкций, изделий</w:t>
      </w:r>
    </w:p>
    <w:p w:rsidR="00C71516" w:rsidRPr="00C71516" w:rsidRDefault="00C71516" w:rsidP="00C71516">
      <w:pPr>
        <w:tabs>
          <w:tab w:val="left" w:pos="24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9357"/>
      </w:tblGrid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1516">
              <w:rPr>
                <w:rFonts w:ascii="Times New Roman" w:eastAsia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C71516">
              <w:rPr>
                <w:rFonts w:ascii="Times New Roman" w:eastAsia="Times New Roman" w:hAnsi="Times New Roman" w:cs="Times New Roman"/>
                <w:b/>
                <w:i/>
              </w:rPr>
              <w:t>Наименование и максимальные и (или) минимальные значения показателей, используемых для определения соответствия потребностям заказчика, предлагаемого к использованию при выполнении работ товара</w:t>
            </w:r>
          </w:p>
        </w:tc>
      </w:tr>
      <w:tr w:rsidR="00C71516" w:rsidRPr="00C71516" w:rsidTr="004F7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357" w:type="dxa"/>
            <w:shd w:val="clear" w:color="auto" w:fill="auto"/>
            <w:vAlign w:val="center"/>
          </w:tcPr>
          <w:p w:rsidR="00C71516" w:rsidRPr="00C71516" w:rsidRDefault="00C71516" w:rsidP="00C71516">
            <w:pPr>
              <w:widowControl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widowControl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widowControl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widowControl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Грунтовка ГФ-021 красно-коричневая, условная вязкость при (20,0±0,5°С) по вискозиметру ВЗ-4 не менее 45 с, степень разбавления грунтовки растворителем не более 20%,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массовая доля нелетучих веществ 54-60%, степень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перетира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C71516">
                <w:rPr>
                  <w:rFonts w:ascii="Times New Roman" w:eastAsia="Times New Roman" w:hAnsi="Times New Roman" w:cs="Times New Roman"/>
                  <w:i/>
                  <w:highlight w:val="yellow"/>
                </w:rPr>
                <w:t>40 мм</w:t>
              </w:r>
            </w:smartTag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, время высыхания до степени 3 при (105±</w:t>
            </w:r>
            <w:proofErr w:type="gram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5)°</w:t>
            </w:r>
            <w:proofErr w:type="gram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>C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не более 24 ч, стойкость пленки к статическому воздействию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>3%-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>ного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 xml:space="preserve">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>раствора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 xml:space="preserve">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>хлористого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 xml:space="preserve">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>натрия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 xml:space="preserve">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>не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 xml:space="preserve">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>менее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 xml:space="preserve"> 24 ч.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widowControl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Рубероид с пылевидной или мелкозернистой посыпкой, разрывное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усилие при </w:t>
            </w:r>
            <w:proofErr w:type="gram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растяжении  не</w:t>
            </w:r>
            <w:proofErr w:type="gram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менее 274 Н, масса покровного состава не менее 800 г/м2,</w:t>
            </w: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 ширина не менее 1000 мм, длина не менее 10000 мм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widowControl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Сталь листовая оцинкованная высшей категории качества для холодной штамповки из стали марки 08пс или 08кп или 10КП с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массовой долей серы не более 0,030 %,</w:t>
            </w: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 толщина листа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C71516">
                <w:rPr>
                  <w:rFonts w:ascii="Times New Roman" w:eastAsia="Times New Roman" w:hAnsi="Times New Roman" w:cs="Times New Roman"/>
                  <w:i/>
                </w:rPr>
                <w:t>0,5 мм</w:t>
              </w:r>
            </w:smartTag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временное сопротивление разрыву 255-490 МПа, относительное удлинение не менее 21 %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widowControl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Пропан-бутан смесь техническая,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объемная доля жидкого остатка при 20 °С не более 1,8 %; давление насыщенных паров, избыточное, при температуре плюс 45 °С не более 1,6 МПа; массовая доля сероводорода не более 0,013 %, интенсивность запаха не менее 3 баллы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widowControl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Растворитель для разбавления перхлорвиниловых и других лакокрасочных материалов,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массовая доля воды по Фишеру не более 0,7 %, летучесть по этиловому эфиру 5-15, кислотное число не более 0,07 кг КОН/г, температура вспышки не ниже минус 12 °С,</w:t>
            </w: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widowControl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C7151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Лак для защиты поверхностей металлических конструкций и изделий при непродолжительном их хранении и транспортировке, 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условная вязкость по вискозиметру типа ВЗ-246 при 20,0 ± 0,5 °С 18 – 35 с, массовая доля нелетучих веществ 39 ± 2 %, время высыхания пленки до степени 3 при 100 - 110 °С не более 20 ч, </w:t>
            </w:r>
            <w:bookmarkStart w:id="0" w:name="i105701"/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>стойкость пленки к статическому воздействию воды при 20 ± 2</w:t>
            </w:r>
            <w:bookmarkEnd w:id="0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>°С не менее 48 ч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7151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Плитки керамические для полов гладкие неглазурованные одноцветные квадратные или прямоугольные, длина плитки не менее 400 мм, ширина плитки не менее 400 мм,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>водопоглощение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 не более 4 %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7151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Гипсовые вяжущие для штукатурных работ, 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>предел прочности при сжатии образцов-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>балочек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 размерами 40х40х160 мм в возрасте 2 ч не менее 3 кгс/см2, индекс степени помола 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val="en-US"/>
              </w:rPr>
              <w:t>I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 или </w:t>
            </w:r>
            <w:proofErr w:type="gramStart"/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val="en-US"/>
              </w:rPr>
              <w:t>II</w:t>
            </w:r>
            <w:proofErr w:type="gramEnd"/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 или 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val="en-US"/>
              </w:rPr>
              <w:t>III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, максимальный остаток на сите с размерами ячеек в свету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C71516">
                <w:rPr>
                  <w:rFonts w:ascii="Times New Roman" w:eastAsia="Times New Roman" w:hAnsi="Times New Roman" w:cs="Times New Roman"/>
                  <w:i/>
                  <w:color w:val="000000"/>
                  <w:highlight w:val="yellow"/>
                </w:rPr>
                <w:t>0,2 мм</w:t>
              </w:r>
            </w:smartTag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 не более 23 %, индекс сроков твердения А или Б или В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Битумы нефтяные дорожные,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глубина проникания иглы при 25 °С не более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C71516">
                <w:rPr>
                  <w:rFonts w:ascii="Times New Roman" w:eastAsia="Times New Roman" w:hAnsi="Times New Roman" w:cs="Times New Roman"/>
                  <w:i/>
                  <w:highlight w:val="yellow"/>
                </w:rPr>
                <w:t>300 мм</w:t>
              </w:r>
            </w:smartTag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, температура размягчения по кольцу и шару не менее 35 °С, температура хрупкости не выше -15 °С, температура вспышки не ниже 230 °С, индекс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пенетрации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от -1,0 до +1,0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Ацетилен </w:t>
            </w:r>
            <w:proofErr w:type="gramStart"/>
            <w:r w:rsidRPr="00C71516">
              <w:rPr>
                <w:rFonts w:ascii="Times New Roman" w:eastAsia="Times New Roman" w:hAnsi="Times New Roman" w:cs="Times New Roman"/>
                <w:i/>
              </w:rPr>
              <w:t>растворенный</w:t>
            </w:r>
            <w:r w:rsidRPr="00C71516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 технический</w:t>
            </w:r>
            <w:proofErr w:type="gramEnd"/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объемная доля ацетилена не менее 98,8 %, объемная доля воздуха и других малорастворимых в воде газов не более 1 %, объемная доля фосфористого водорода не более 0,05 %, объемная доля сероводорода не более 0,05 %, массовая концентрация водяных паров при температуре 20 °С и давлении 101,3 кПа (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C71516">
                <w:rPr>
                  <w:rFonts w:ascii="Times New Roman" w:eastAsia="Times New Roman" w:hAnsi="Times New Roman" w:cs="Times New Roman"/>
                  <w:i/>
                  <w:highlight w:val="yellow"/>
                </w:rPr>
                <w:t>760 мм</w:t>
              </w:r>
            </w:smartTag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рт. ст.) не более 0,6 г/м3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Эмаль ПФ-115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блеск покрытия по фотоэлектрическому </w:t>
            </w:r>
            <w:proofErr w:type="spellStart"/>
            <w:proofErr w:type="gram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блескомеру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 не</w:t>
            </w:r>
            <w:proofErr w:type="gram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менее 60 %, условная вязкость по вискозиметру типа ВЗ-246 с диаметром сопла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C71516">
                <w:rPr>
                  <w:rFonts w:ascii="Times New Roman" w:eastAsia="Times New Roman" w:hAnsi="Times New Roman" w:cs="Times New Roman"/>
                  <w:i/>
                  <w:highlight w:val="yellow"/>
                </w:rPr>
                <w:t>4 мм</w:t>
              </w:r>
            </w:smartTag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при температуре (20 ± 0,5) °С 80-120 с, степень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перетира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C71516">
                <w:rPr>
                  <w:rFonts w:ascii="Times New Roman" w:eastAsia="Times New Roman" w:hAnsi="Times New Roman" w:cs="Times New Roman"/>
                  <w:i/>
                  <w:highlight w:val="yellow"/>
                </w:rPr>
                <w:t>15 мм</w:t>
              </w:r>
            </w:smartTag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,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укрывистость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высушенной пленки не более 55 г/м2, адгезия пленки не более 1 балла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Аргон газообразный для использования в качестве защитной среды при сварке, резке и плавке активных и редких металлов и сплавов на их основе, алюминия, алюминиевых и магниевых сплавов, нержавеющих хромоникелевых жаропрочных сплавов и легированных сталей различных марок, а также при рафинировании металлов в металлургии, 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>объемная доля аргона не менее 99,993 %, объемная доля кислорода не более 0,007 %, объемная доля азота не более 0,005 %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Проволока сварочная из легированной стали Св-08ГС или Св-12ГС, номинальный диаметр проволоки до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C71516">
                <w:rPr>
                  <w:rFonts w:ascii="Times New Roman" w:eastAsia="Times New Roman" w:hAnsi="Times New Roman" w:cs="Times New Roman"/>
                  <w:i/>
                  <w:color w:val="000000"/>
                </w:rPr>
                <w:t>4 мм</w:t>
              </w:r>
            </w:smartTag>
            <w:r w:rsidRPr="00C7151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>среднее содержание</w:t>
            </w:r>
            <w:r w:rsidRPr="004E14E3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val="en-US"/>
              </w:rPr>
              <w:t> 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>углерода не более 0,14 %, содержание кремния не более 0,90 %, содержание марганца не более 1,70 %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7151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Эмаль защитная ХВ-124 для окраски загрунтованных металлических поверхностей, а также деревянных поверхностей, эксплуатируемых в атмосферных условиях, 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массовая доля нелетучих веществ 27 – 33 %, рабочая вязкость по вискозиметру типа ВЗ-246 при 18 - 20 °С не более 60 с,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>укрывистость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 высушенной пленки не менее 50 г/м2, адгезия пленки не более 3 балла, эластичность пленки при изгибе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C71516">
                <w:rPr>
                  <w:rFonts w:ascii="Times New Roman" w:eastAsia="Times New Roman" w:hAnsi="Times New Roman" w:cs="Times New Roman"/>
                  <w:i/>
                  <w:color w:val="000000"/>
                  <w:highlight w:val="yellow"/>
                </w:rPr>
                <w:t>1 см</w:t>
              </w:r>
            </w:smartTag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Олифа комбинированная 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цвет по йодометрической шкале не темнее 800 мг 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val="en-US"/>
              </w:rPr>
              <w:t>I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2/100 см3, кислотное число не более 10 мг КОН/г, время высыхания до степени 3 при температуре (20 ± 2) °С не более 24 ч, массовая доля нелетучих веществ 70 ±2 %, условная вязкость при температуре (20 ± 0,5) °С по вискозиметру типа ВЗ-246 с диаметром сопла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C71516">
                <w:rPr>
                  <w:rFonts w:ascii="Times New Roman" w:eastAsia="Times New Roman" w:hAnsi="Times New Roman" w:cs="Times New Roman"/>
                  <w:i/>
                  <w:color w:val="000000"/>
                  <w:highlight w:val="yellow"/>
                </w:rPr>
                <w:t>4 мм</w:t>
              </w:r>
            </w:smartTag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 не более 60 с.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Портландцемент общестроительного назначения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color w:val="000000"/>
              </w:rPr>
              <w:t>бездобавочный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марки: 500, 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предел прочности цемента при изгибе в возрасте 28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>сут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 не менее 5,4 кгс/см2, при сжатии в возрасте 28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>сут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 не менее 39,2 кгс/см2, массовая доля ангидрида серной кислоты не более 4 % по массе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Электроды диаметром 6 мм Э42 для сварки углеродистых и низколегированных конструкционных сталей с временным сопротивлением разрыву до 50 кгс/мм2,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временное сопротивление металла шва или наплавленного металла разрыву более 14 кгс/мм2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Известь строительная негашеная кальциевая с минеральными добавками или без них,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непогасившиеся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зерна не более 14 % по массе, активные 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СаО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+ М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>gO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не менее 70 % по массе, активный М</w:t>
            </w:r>
            <w:proofErr w:type="spellStart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>gO</w:t>
            </w:r>
            <w:proofErr w:type="spell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не более 5 % по массе, СО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vertAlign w:val="subscript"/>
              </w:rPr>
              <w:t>2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не более 7 % по массе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Бетон тяжелый наибольшая крупность заполнителя не более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71516">
                <w:rPr>
                  <w:rFonts w:ascii="Times New Roman" w:eastAsia="Times New Roman" w:hAnsi="Times New Roman" w:cs="Times New Roman"/>
                  <w:i/>
                </w:rPr>
                <w:t>20 мм</w:t>
              </w:r>
            </w:smartTag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средняя плотность зерен крупного заполнителя не менее 2000 кг/м3, содержание фракции крупного заполнителя  св. 10 до 20 мм до 75 % массы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Щебень из гравия для строительных работ фракция св. 20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C71516">
                <w:rPr>
                  <w:rFonts w:ascii="Times New Roman" w:eastAsia="Times New Roman" w:hAnsi="Times New Roman" w:cs="Times New Roman"/>
                  <w:i/>
                </w:rPr>
                <w:t>40 мм</w:t>
              </w:r>
            </w:smartTag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средняя плотность зерен от 2,0 до 3,0 г/см3, содержание дробленых зерен не менее 80 % по массе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Штукатурный раствор, температура растворных смесей в момент использования при температуре наружного воздуха </w:t>
            </w:r>
            <w:r w:rsidRPr="00C71516">
              <w:rPr>
                <w:rFonts w:ascii="Times New Roman" w:eastAsia="Times New Roman" w:hAnsi="Times New Roman" w:cs="Times New Roman"/>
                <w:i/>
                <w:color w:val="FF0000"/>
              </w:rPr>
              <w:t>от 5°С и выше не менее 10 °С</w:t>
            </w: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наибольшая крупность зерен заполнителя должна быть не более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C71516">
                <w:rPr>
                  <w:rFonts w:ascii="Times New Roman" w:eastAsia="Times New Roman" w:hAnsi="Times New Roman" w:cs="Times New Roman"/>
                  <w:i/>
                  <w:highlight w:val="yellow"/>
                </w:rPr>
                <w:t>2,5 мм</w:t>
              </w:r>
            </w:smartTag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Песок </w:t>
            </w:r>
            <w:proofErr w:type="gramStart"/>
            <w:r w:rsidRPr="00C71516">
              <w:rPr>
                <w:rFonts w:ascii="Times New Roman" w:eastAsia="Times New Roman" w:hAnsi="Times New Roman" w:cs="Times New Roman"/>
                <w:i/>
              </w:rPr>
              <w:t>природный  для</w:t>
            </w:r>
            <w:proofErr w:type="gramEnd"/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 строительных работ, класс песка: </w:t>
            </w:r>
            <w:r w:rsidRPr="00C71516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r w:rsidRPr="00C71516">
              <w:rPr>
                <w:rFonts w:ascii="Times New Roman" w:eastAsia="Times New Roman" w:hAnsi="Times New Roman" w:cs="Times New Roman"/>
                <w:i/>
                <w:lang w:val="en-US"/>
              </w:rPr>
              <w:t>II</w:t>
            </w: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содержание глины в комках: не более 1 %, содержание пылевидных и глинистых частиц: не более 10 в процентах по массе, модуль крупности: не ниже 0,7, полный остаток на № 063: 10-65 в процентах по массе, содержание зерен крупностью св.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C71516">
                <w:rPr>
                  <w:rFonts w:ascii="Times New Roman" w:eastAsia="Times New Roman" w:hAnsi="Times New Roman" w:cs="Times New Roman"/>
                  <w:i/>
                  <w:highlight w:val="yellow"/>
                </w:rPr>
                <w:t>5 мм</w:t>
              </w:r>
            </w:smartTag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более 5% по массе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Ксилол нефтяной марки А,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>плотность при 20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  <w:lang w:val="en-US"/>
              </w:rPr>
              <w:t> 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°С 0,862 - 0,868 г/см3, массовая доля основного вещества не менее 99,6 %, температура самовоспламенения не ниже 23 °С, 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>зона хронического действия не более 5</w:t>
            </w:r>
          </w:p>
        </w:tc>
      </w:tr>
      <w:tr w:rsidR="00C71516" w:rsidRPr="00C71516" w:rsidTr="004F74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16" w:rsidRPr="00C71516" w:rsidRDefault="00C71516" w:rsidP="00C7151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16" w:rsidRPr="00C71516" w:rsidRDefault="00C71516" w:rsidP="00C71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1516">
              <w:rPr>
                <w:rFonts w:ascii="Times New Roman" w:eastAsia="Times New Roman" w:hAnsi="Times New Roman" w:cs="Times New Roman"/>
                <w:i/>
              </w:rPr>
              <w:t xml:space="preserve">Растворитель для разбавления нитроцеллюлозных и других лакокрасочных материалов,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массовая доля воды по Фишеру не более 2 %, летучесть по этиловому эфиру 5-15, кислотное число не более </w:t>
            </w:r>
            <w:smartTag w:uri="urn:schemas-microsoft-com:office:smarttags" w:element="metricconverter">
              <w:smartTagPr>
                <w:attr w:name="ProductID" w:val="0,07 г"/>
              </w:smartTagPr>
              <w:r w:rsidRPr="00C71516">
                <w:rPr>
                  <w:rFonts w:ascii="Times New Roman" w:eastAsia="Times New Roman" w:hAnsi="Times New Roman" w:cs="Times New Roman"/>
                  <w:i/>
                  <w:highlight w:val="yellow"/>
                </w:rPr>
                <w:t>0,07 г</w:t>
              </w:r>
            </w:smartTag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КОН/г, </w:t>
            </w:r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число коагуляции не менее 24 </w:t>
            </w:r>
            <w:proofErr w:type="gramStart"/>
            <w:r w:rsidRPr="00C7151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t xml:space="preserve">%, </w:t>
            </w:r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температура</w:t>
            </w:r>
            <w:proofErr w:type="gramEnd"/>
            <w:r w:rsidRPr="00C71516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самовоспламенения не ниже минус 12 °С</w:t>
            </w:r>
          </w:p>
        </w:tc>
      </w:tr>
    </w:tbl>
    <w:p w:rsidR="00BF67C8" w:rsidRPr="004E14E3" w:rsidRDefault="00BF67C8" w:rsidP="00C71516">
      <w:pPr>
        <w:pStyle w:val="a5"/>
        <w:ind w:right="-143"/>
        <w:jc w:val="both"/>
        <w:rPr>
          <w:rFonts w:ascii="Times New Roman" w:hAnsi="Times New Roman"/>
        </w:rPr>
      </w:pPr>
    </w:p>
    <w:p w:rsidR="00BF67C8" w:rsidRPr="004E14E3" w:rsidRDefault="00BF67C8" w:rsidP="00BF67C8">
      <w:pPr>
        <w:pStyle w:val="a5"/>
        <w:ind w:left="-567" w:right="-143" w:firstLine="851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>Закон о контрактной системе не обязывает участника за</w:t>
      </w:r>
      <w:r w:rsidR="0035159A" w:rsidRPr="004E14E3">
        <w:rPr>
          <w:rFonts w:ascii="Times New Roman" w:hAnsi="Times New Roman"/>
        </w:rPr>
        <w:t>купки иметь в наличии материалы, подлежащие</w:t>
      </w:r>
      <w:r w:rsidRPr="004E14E3">
        <w:rPr>
          <w:rFonts w:ascii="Times New Roman" w:hAnsi="Times New Roman"/>
        </w:rPr>
        <w:t xml:space="preserve"> описанию в соответствии с требованиями документации об Аукционе, вышеприведенные примеры подробного изложения в документации об Аукционе требований к описанию участниками закупок химических и физических свойств материалов ограничивают возможность участников закупки предоставить надлежащее предложение в составе заявок на участие в Аукционе.</w:t>
      </w:r>
    </w:p>
    <w:p w:rsidR="00BF67C8" w:rsidRPr="004E14E3" w:rsidRDefault="001E5B00" w:rsidP="00C71516">
      <w:pPr>
        <w:pStyle w:val="a5"/>
        <w:ind w:left="-567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Таким образом</w:t>
      </w:r>
      <w:r w:rsidR="00BF67C8" w:rsidRPr="004E14E3">
        <w:rPr>
          <w:rFonts w:ascii="Times New Roman" w:hAnsi="Times New Roman"/>
        </w:rPr>
        <w:t>, действия Заказчиков, установивших избыточные требования к описанию участниками закупок в составе заявок химических и физических свойств материалов, используемых при выполнении работ, нарушают часть 6 статьи 66 Закона о контрактной системе.</w:t>
      </w:r>
    </w:p>
    <w:p w:rsidR="004E14E3" w:rsidRPr="004E14E3" w:rsidRDefault="001E5B00" w:rsidP="004E14E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   </w:t>
      </w:r>
      <w:r w:rsidR="00C71516" w:rsidRPr="004E14E3">
        <w:rPr>
          <w:rFonts w:ascii="Times New Roman" w:hAnsi="Times New Roman"/>
        </w:rPr>
        <w:t xml:space="preserve">Кроме того, в п. 33 </w:t>
      </w:r>
      <w:r w:rsidR="00C71516" w:rsidRPr="004E14E3">
        <w:rPr>
          <w:rFonts w:ascii="Times New Roman" w:eastAsia="Times New Roman" w:hAnsi="Times New Roman" w:cs="Times New Roman"/>
          <w:lang w:eastAsia="ru-RU"/>
        </w:rPr>
        <w:t>Описание применяемых при выполнении работ материалов, конструкций, изделий Заказчиком установлена</w:t>
      </w:r>
      <w:r w:rsidR="00C71516" w:rsidRPr="004E14E3">
        <w:t xml:space="preserve"> </w:t>
      </w:r>
      <w:r w:rsidR="004E14E3" w:rsidRPr="004E14E3">
        <w:rPr>
          <w:rFonts w:ascii="Times New Roman" w:eastAsia="Times New Roman" w:hAnsi="Times New Roman" w:cs="Times New Roman"/>
          <w:i/>
          <w:lang w:eastAsia="ru-RU"/>
        </w:rPr>
        <w:t xml:space="preserve">температура растворных смесей в момент использования при температуре наружного </w:t>
      </w:r>
      <w:proofErr w:type="gramStart"/>
      <w:r w:rsidR="004E14E3" w:rsidRPr="004E14E3">
        <w:rPr>
          <w:rFonts w:ascii="Times New Roman" w:eastAsia="Times New Roman" w:hAnsi="Times New Roman" w:cs="Times New Roman"/>
          <w:i/>
          <w:lang w:eastAsia="ru-RU"/>
        </w:rPr>
        <w:t xml:space="preserve">воздуха </w:t>
      </w:r>
      <w:r w:rsidR="00C71516" w:rsidRPr="004E14E3">
        <w:rPr>
          <w:rFonts w:ascii="Times New Roman" w:eastAsia="Times New Roman" w:hAnsi="Times New Roman" w:cs="Times New Roman"/>
          <w:i/>
          <w:lang w:eastAsia="ru-RU"/>
        </w:rPr>
        <w:t xml:space="preserve"> от</w:t>
      </w:r>
      <w:proofErr w:type="gramEnd"/>
      <w:r w:rsidR="00C71516" w:rsidRPr="004E14E3">
        <w:rPr>
          <w:rFonts w:ascii="Times New Roman" w:eastAsia="Times New Roman" w:hAnsi="Times New Roman" w:cs="Times New Roman"/>
          <w:i/>
          <w:lang w:eastAsia="ru-RU"/>
        </w:rPr>
        <w:t xml:space="preserve"> 5°С и выше не менее 10 °С для Штукатурного раствора</w:t>
      </w:r>
      <w:r w:rsidR="00C71516" w:rsidRPr="004E14E3">
        <w:rPr>
          <w:rFonts w:ascii="Times New Roman" w:eastAsia="Times New Roman" w:hAnsi="Times New Roman" w:cs="Times New Roman"/>
          <w:lang w:eastAsia="ru-RU"/>
        </w:rPr>
        <w:t>. Что не дает участнику закупки определить</w:t>
      </w:r>
      <w:r w:rsidR="004E14E3" w:rsidRPr="004E14E3">
        <w:rPr>
          <w:rFonts w:ascii="Times New Roman" w:eastAsia="Times New Roman" w:hAnsi="Times New Roman" w:cs="Times New Roman"/>
          <w:lang w:eastAsia="ru-RU"/>
        </w:rPr>
        <w:t xml:space="preserve"> нижний порог температуры 5°С или 10 °С.</w:t>
      </w:r>
    </w:p>
    <w:p w:rsidR="008201AC" w:rsidRPr="004E14E3" w:rsidRDefault="001E5B00" w:rsidP="004E14E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  </w:t>
      </w:r>
      <w:r w:rsidR="008201AC" w:rsidRPr="004E14E3">
        <w:rPr>
          <w:rFonts w:ascii="Times New Roman" w:hAnsi="Times New Roman"/>
        </w:rPr>
        <w:t>На основании изложен</w:t>
      </w:r>
      <w:r w:rsidR="005161F6" w:rsidRPr="004E14E3">
        <w:rPr>
          <w:rFonts w:ascii="Times New Roman" w:hAnsi="Times New Roman"/>
        </w:rPr>
        <w:t>ного, руководствуясь Федеральном законом от 05 апреля 2013 г. № 44</w:t>
      </w:r>
      <w:r w:rsidR="008201AC" w:rsidRPr="004E14E3">
        <w:rPr>
          <w:rFonts w:ascii="Times New Roman" w:hAnsi="Times New Roman"/>
        </w:rPr>
        <w:t xml:space="preserve">-ФЗ «О </w:t>
      </w:r>
      <w:r w:rsidR="005161F6" w:rsidRPr="004E14E3">
        <w:rPr>
          <w:rFonts w:ascii="Times New Roman" w:hAnsi="Times New Roman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8201AC" w:rsidRPr="004E14E3">
        <w:rPr>
          <w:rFonts w:ascii="Times New Roman" w:hAnsi="Times New Roman"/>
        </w:rPr>
        <w:t xml:space="preserve">», </w:t>
      </w:r>
    </w:p>
    <w:p w:rsidR="008201AC" w:rsidRPr="004E14E3" w:rsidRDefault="00617138" w:rsidP="000D7B51">
      <w:pPr>
        <w:ind w:left="-567" w:right="-143"/>
        <w:jc w:val="center"/>
        <w:rPr>
          <w:rFonts w:ascii="Times New Roman" w:hAnsi="Times New Roman"/>
          <w:b/>
        </w:rPr>
      </w:pPr>
      <w:r w:rsidRPr="004E14E3">
        <w:rPr>
          <w:rFonts w:ascii="Times New Roman" w:hAnsi="Times New Roman" w:cs="Times New Roman"/>
          <w:b/>
        </w:rPr>
        <w:t>ПРОШУ:</w:t>
      </w:r>
    </w:p>
    <w:p w:rsidR="000D7B51" w:rsidRPr="004E14E3" w:rsidRDefault="003D0D8D" w:rsidP="00533992">
      <w:pPr>
        <w:pStyle w:val="a5"/>
        <w:numPr>
          <w:ilvl w:val="0"/>
          <w:numId w:val="2"/>
        </w:numPr>
        <w:ind w:left="-567" w:right="-143" w:firstLine="0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>В соответствии с частью</w:t>
      </w:r>
      <w:r w:rsidR="000D7B51" w:rsidRPr="004E14E3">
        <w:rPr>
          <w:rFonts w:ascii="Times New Roman" w:hAnsi="Times New Roman"/>
        </w:rPr>
        <w:t xml:space="preserve"> 7 статьи 106 44-ФЗ</w:t>
      </w:r>
      <w:r w:rsidRPr="004E14E3">
        <w:t xml:space="preserve"> </w:t>
      </w:r>
      <w:r w:rsidRPr="004E14E3">
        <w:rPr>
          <w:rFonts w:ascii="Times New Roman" w:hAnsi="Times New Roman"/>
        </w:rPr>
        <w:t>Закон о контрактной системе</w:t>
      </w:r>
      <w:r w:rsidR="000D7B51" w:rsidRPr="004E14E3">
        <w:rPr>
          <w:rFonts w:ascii="Times New Roman" w:hAnsi="Times New Roman"/>
        </w:rPr>
        <w:t xml:space="preserve">  от 05.04.2013</w:t>
      </w:r>
      <w:r w:rsidR="008A3C1C" w:rsidRPr="004E14E3">
        <w:rPr>
          <w:rFonts w:ascii="Times New Roman" w:hAnsi="Times New Roman"/>
        </w:rPr>
        <w:t xml:space="preserve"> г.</w:t>
      </w:r>
      <w:r w:rsidR="000D7B51" w:rsidRPr="004E14E3">
        <w:rPr>
          <w:rFonts w:ascii="Times New Roman" w:hAnsi="Times New Roman"/>
        </w:rPr>
        <w:t xml:space="preserve"> приостановить проце</w:t>
      </w:r>
      <w:r w:rsidR="008A3C1C" w:rsidRPr="004E14E3">
        <w:rPr>
          <w:rFonts w:ascii="Times New Roman" w:hAnsi="Times New Roman"/>
        </w:rPr>
        <w:t>дуру размещения</w:t>
      </w:r>
      <w:r w:rsidR="000D7B51" w:rsidRPr="004E14E3">
        <w:rPr>
          <w:rFonts w:ascii="Times New Roman" w:hAnsi="Times New Roman"/>
        </w:rPr>
        <w:t xml:space="preserve"> заказа по аукциону в электронной форме до рассмотрения настоящей жалобы по существу;</w:t>
      </w:r>
    </w:p>
    <w:p w:rsidR="008A3C1C" w:rsidRPr="004E14E3" w:rsidRDefault="008A3C1C" w:rsidP="008A3C1C">
      <w:pPr>
        <w:pStyle w:val="a5"/>
        <w:numPr>
          <w:ilvl w:val="0"/>
          <w:numId w:val="2"/>
        </w:numPr>
        <w:ind w:left="-567" w:right="-143" w:firstLine="0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>Признать</w:t>
      </w:r>
      <w:r w:rsidR="00C40C3D" w:rsidRPr="004E14E3">
        <w:rPr>
          <w:rFonts w:ascii="Times New Roman" w:hAnsi="Times New Roman"/>
        </w:rPr>
        <w:t xml:space="preserve"> действия Заказчика нарушающими</w:t>
      </w:r>
      <w:r w:rsidRPr="004E14E3">
        <w:rPr>
          <w:rFonts w:ascii="Times New Roman" w:hAnsi="Times New Roman"/>
        </w:rPr>
        <w:t xml:space="preserve">  44-ФЗ Закона о контрактной системе от 05.04.2013 г.;</w:t>
      </w:r>
    </w:p>
    <w:p w:rsidR="008A3C1C" w:rsidRPr="004E14E3" w:rsidRDefault="008A3C1C" w:rsidP="008A3C1C">
      <w:pPr>
        <w:pStyle w:val="a5"/>
        <w:numPr>
          <w:ilvl w:val="0"/>
          <w:numId w:val="2"/>
        </w:numPr>
        <w:ind w:left="-567" w:right="-143" w:firstLine="0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>Выдать соответствующее предписание об устранении нарушений законодательства РФ.</w:t>
      </w:r>
    </w:p>
    <w:p w:rsidR="000D7B51" w:rsidRPr="004E14E3" w:rsidRDefault="000D7B51" w:rsidP="003D0D8D">
      <w:pPr>
        <w:pStyle w:val="a5"/>
        <w:ind w:left="-567" w:right="-143"/>
        <w:jc w:val="both"/>
        <w:rPr>
          <w:rFonts w:ascii="Times New Roman" w:hAnsi="Times New Roman"/>
        </w:rPr>
      </w:pPr>
    </w:p>
    <w:p w:rsidR="008201AC" w:rsidRPr="004E14E3" w:rsidRDefault="008201AC" w:rsidP="000D7B51">
      <w:pPr>
        <w:pStyle w:val="a5"/>
        <w:ind w:left="-567" w:right="-143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>Приложения:</w:t>
      </w:r>
    </w:p>
    <w:p w:rsidR="003D0D8D" w:rsidRPr="004E14E3" w:rsidRDefault="003D0D8D" w:rsidP="000D7B51">
      <w:pPr>
        <w:pStyle w:val="a5"/>
        <w:ind w:left="-567" w:right="-143"/>
        <w:jc w:val="both"/>
        <w:rPr>
          <w:rFonts w:ascii="Times New Roman" w:hAnsi="Times New Roman"/>
        </w:rPr>
      </w:pPr>
    </w:p>
    <w:p w:rsidR="008201AC" w:rsidRPr="004E14E3" w:rsidRDefault="004E14E3" w:rsidP="00C73BA5">
      <w:pPr>
        <w:pStyle w:val="a5"/>
        <w:numPr>
          <w:ilvl w:val="0"/>
          <w:numId w:val="4"/>
        </w:numPr>
        <w:ind w:left="-567" w:right="-143" w:hanging="11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>Решение о полномочиях</w:t>
      </w:r>
      <w:r w:rsidR="0037713D" w:rsidRPr="004E14E3">
        <w:rPr>
          <w:rFonts w:ascii="Times New Roman" w:hAnsi="Times New Roman"/>
        </w:rPr>
        <w:t xml:space="preserve"> директора</w:t>
      </w:r>
    </w:p>
    <w:p w:rsidR="008201AC" w:rsidRPr="004E14E3" w:rsidRDefault="005F798D" w:rsidP="005F798D">
      <w:pPr>
        <w:pStyle w:val="a5"/>
        <w:numPr>
          <w:ilvl w:val="0"/>
          <w:numId w:val="4"/>
        </w:numPr>
        <w:ind w:left="-567" w:right="-143" w:hanging="11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>Аукционная документация</w:t>
      </w:r>
      <w:bookmarkStart w:id="1" w:name="_GoBack"/>
      <w:bookmarkEnd w:id="1"/>
    </w:p>
    <w:p w:rsidR="008201AC" w:rsidRPr="004E14E3" w:rsidRDefault="008201AC" w:rsidP="003D0D8D">
      <w:pPr>
        <w:pStyle w:val="a5"/>
        <w:ind w:left="-567" w:right="-143"/>
        <w:jc w:val="both"/>
        <w:rPr>
          <w:rFonts w:ascii="Times New Roman" w:hAnsi="Times New Roman"/>
        </w:rPr>
      </w:pPr>
    </w:p>
    <w:p w:rsidR="008201AC" w:rsidRPr="004E14E3" w:rsidRDefault="008201AC" w:rsidP="003D0D8D">
      <w:pPr>
        <w:pStyle w:val="a5"/>
        <w:ind w:left="-567" w:right="-143"/>
        <w:jc w:val="both"/>
        <w:rPr>
          <w:rFonts w:ascii="Times New Roman" w:hAnsi="Times New Roman"/>
        </w:rPr>
      </w:pPr>
    </w:p>
    <w:p w:rsidR="003D0D8D" w:rsidRPr="004E14E3" w:rsidRDefault="007D0138" w:rsidP="003D0D8D">
      <w:pPr>
        <w:pStyle w:val="a5"/>
        <w:ind w:left="-567" w:right="-143"/>
        <w:jc w:val="both"/>
        <w:rPr>
          <w:rFonts w:ascii="Times New Roman" w:hAnsi="Times New Roman"/>
        </w:rPr>
      </w:pPr>
      <w:r w:rsidRPr="004E14E3">
        <w:rPr>
          <w:rFonts w:ascii="Times New Roman" w:hAnsi="Times New Roman"/>
        </w:rPr>
        <w:t>Подписано ЭЦП</w:t>
      </w:r>
    </w:p>
    <w:sectPr w:rsidR="003D0D8D" w:rsidRPr="004E14E3" w:rsidSect="004E21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84D"/>
    <w:multiLevelType w:val="hybridMultilevel"/>
    <w:tmpl w:val="7B4467BC"/>
    <w:lvl w:ilvl="0" w:tplc="1250D4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FD3A2A"/>
    <w:multiLevelType w:val="hybridMultilevel"/>
    <w:tmpl w:val="5008A956"/>
    <w:lvl w:ilvl="0" w:tplc="FAFE69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9659CE"/>
    <w:multiLevelType w:val="multilevel"/>
    <w:tmpl w:val="68364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7316B09"/>
    <w:multiLevelType w:val="hybridMultilevel"/>
    <w:tmpl w:val="55F4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1400"/>
    <w:multiLevelType w:val="hybridMultilevel"/>
    <w:tmpl w:val="827C6DEC"/>
    <w:lvl w:ilvl="0" w:tplc="99BA24A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CB3201"/>
    <w:multiLevelType w:val="hybridMultilevel"/>
    <w:tmpl w:val="F618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AC"/>
    <w:rsid w:val="00002512"/>
    <w:rsid w:val="000A7544"/>
    <w:rsid w:val="000D7B51"/>
    <w:rsid w:val="000F133B"/>
    <w:rsid w:val="000F1E2D"/>
    <w:rsid w:val="00170A5A"/>
    <w:rsid w:val="001C7E7B"/>
    <w:rsid w:val="001D2D30"/>
    <w:rsid w:val="001E5B00"/>
    <w:rsid w:val="001F560F"/>
    <w:rsid w:val="00233ACD"/>
    <w:rsid w:val="0028706A"/>
    <w:rsid w:val="002F107E"/>
    <w:rsid w:val="002F33B8"/>
    <w:rsid w:val="0035159A"/>
    <w:rsid w:val="0037713D"/>
    <w:rsid w:val="00381A8D"/>
    <w:rsid w:val="003C07AA"/>
    <w:rsid w:val="003D0D8D"/>
    <w:rsid w:val="00462800"/>
    <w:rsid w:val="004A23B5"/>
    <w:rsid w:val="004B71D2"/>
    <w:rsid w:val="004E14E3"/>
    <w:rsid w:val="004E2186"/>
    <w:rsid w:val="004F6F9F"/>
    <w:rsid w:val="00504762"/>
    <w:rsid w:val="005161F6"/>
    <w:rsid w:val="00523A93"/>
    <w:rsid w:val="00533992"/>
    <w:rsid w:val="005434C0"/>
    <w:rsid w:val="005F14AD"/>
    <w:rsid w:val="005F798D"/>
    <w:rsid w:val="0061686A"/>
    <w:rsid w:val="00617138"/>
    <w:rsid w:val="00677F6E"/>
    <w:rsid w:val="006B1E73"/>
    <w:rsid w:val="00723483"/>
    <w:rsid w:val="00747E3D"/>
    <w:rsid w:val="00752631"/>
    <w:rsid w:val="007767CE"/>
    <w:rsid w:val="007C3BAA"/>
    <w:rsid w:val="007D0138"/>
    <w:rsid w:val="007E5464"/>
    <w:rsid w:val="008201AC"/>
    <w:rsid w:val="0083606F"/>
    <w:rsid w:val="008866C6"/>
    <w:rsid w:val="008A3C1C"/>
    <w:rsid w:val="008B0555"/>
    <w:rsid w:val="008E538D"/>
    <w:rsid w:val="00924E6D"/>
    <w:rsid w:val="00940B50"/>
    <w:rsid w:val="009546DE"/>
    <w:rsid w:val="009623B7"/>
    <w:rsid w:val="009C66CE"/>
    <w:rsid w:val="009E2DB0"/>
    <w:rsid w:val="00A75A26"/>
    <w:rsid w:val="00A8076C"/>
    <w:rsid w:val="00AA2055"/>
    <w:rsid w:val="00AC0D6A"/>
    <w:rsid w:val="00B132A7"/>
    <w:rsid w:val="00B82329"/>
    <w:rsid w:val="00B92AC7"/>
    <w:rsid w:val="00BC19EF"/>
    <w:rsid w:val="00BF67C8"/>
    <w:rsid w:val="00C00951"/>
    <w:rsid w:val="00C40C3D"/>
    <w:rsid w:val="00C71516"/>
    <w:rsid w:val="00C73BA5"/>
    <w:rsid w:val="00C94591"/>
    <w:rsid w:val="00CA650C"/>
    <w:rsid w:val="00CD03E2"/>
    <w:rsid w:val="00D36B60"/>
    <w:rsid w:val="00D45E3D"/>
    <w:rsid w:val="00D63529"/>
    <w:rsid w:val="00D6425C"/>
    <w:rsid w:val="00D64ACF"/>
    <w:rsid w:val="00D91FD9"/>
    <w:rsid w:val="00E1499E"/>
    <w:rsid w:val="00E63D35"/>
    <w:rsid w:val="00EA567C"/>
    <w:rsid w:val="00F511BC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74872"/>
  <w15:docId w15:val="{90E5CBBD-7AC7-4B84-8B07-21DCB390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01A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A5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01AC"/>
    <w:pPr>
      <w:ind w:left="720"/>
      <w:contextualSpacing/>
    </w:pPr>
  </w:style>
  <w:style w:type="paragraph" w:customStyle="1" w:styleId="4">
    <w:name w:val="Пункт_4"/>
    <w:basedOn w:val="a"/>
    <w:link w:val="40"/>
    <w:uiPriority w:val="99"/>
    <w:rsid w:val="008201AC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Пункт_4 Знак"/>
    <w:link w:val="4"/>
    <w:uiPriority w:val="99"/>
    <w:locked/>
    <w:rsid w:val="008201A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34"/>
    <w:locked/>
    <w:rsid w:val="008201AC"/>
  </w:style>
  <w:style w:type="character" w:customStyle="1" w:styleId="apple-style-span">
    <w:name w:val="apple-style-span"/>
    <w:basedOn w:val="a0"/>
    <w:rsid w:val="008201AC"/>
  </w:style>
  <w:style w:type="paragraph" w:styleId="a5">
    <w:name w:val="No Spacing"/>
    <w:link w:val="a6"/>
    <w:uiPriority w:val="1"/>
    <w:qFormat/>
    <w:rsid w:val="008201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8201A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20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E546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A567C"/>
  </w:style>
  <w:style w:type="character" w:styleId="a8">
    <w:name w:val="Strong"/>
    <w:uiPriority w:val="22"/>
    <w:qFormat/>
    <w:rsid w:val="00377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183">
          <w:marLeft w:val="0"/>
          <w:marRight w:val="0"/>
          <w:marTop w:val="0"/>
          <w:marBottom w:val="178"/>
          <w:divBdr>
            <w:top w:val="none" w:sz="0" w:space="0" w:color="auto"/>
            <w:left w:val="single" w:sz="6" w:space="0" w:color="D6E5EA"/>
            <w:bottom w:val="single" w:sz="6" w:space="7" w:color="D6E5EA"/>
            <w:right w:val="single" w:sz="6" w:space="0" w:color="D6E5EA"/>
          </w:divBdr>
        </w:div>
      </w:divsChild>
    </w:div>
    <w:div w:id="136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968">
          <w:marLeft w:val="0"/>
          <w:marRight w:val="0"/>
          <w:marTop w:val="0"/>
          <w:marBottom w:val="178"/>
          <w:divBdr>
            <w:top w:val="none" w:sz="0" w:space="0" w:color="auto"/>
            <w:left w:val="single" w:sz="6" w:space="0" w:color="D6E5EA"/>
            <w:bottom w:val="single" w:sz="6" w:space="7" w:color="D6E5EA"/>
            <w:right w:val="single" w:sz="6" w:space="0" w:color="D6E5EA"/>
          </w:divBdr>
        </w:div>
      </w:divsChild>
    </w:div>
    <w:div w:id="184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00896">
                  <w:marLeft w:val="0"/>
                  <w:marRight w:val="0"/>
                  <w:marTop w:val="0"/>
                  <w:marBottom w:val="300"/>
                  <w:divBdr>
                    <w:top w:val="single" w:sz="12" w:space="0" w:color="D3D7DB"/>
                    <w:left w:val="single" w:sz="12" w:space="0" w:color="D3D7DB"/>
                    <w:bottom w:val="single" w:sz="12" w:space="0" w:color="D3D7DB"/>
                    <w:right w:val="single" w:sz="12" w:space="0" w:color="D3D7DB"/>
                  </w:divBdr>
                </w:div>
                <w:div w:id="1068531519">
                  <w:marLeft w:val="0"/>
                  <w:marRight w:val="0"/>
                  <w:marTop w:val="0"/>
                  <w:marBottom w:val="300"/>
                  <w:divBdr>
                    <w:top w:val="single" w:sz="12" w:space="0" w:color="D3D7DB"/>
                    <w:left w:val="single" w:sz="12" w:space="0" w:color="D3D7DB"/>
                    <w:bottom w:val="single" w:sz="12" w:space="0" w:color="D3D7DB"/>
                    <w:right w:val="single" w:sz="12" w:space="0" w:color="D3D7DB"/>
                  </w:divBdr>
                </w:div>
                <w:div w:id="631785535">
                  <w:marLeft w:val="0"/>
                  <w:marRight w:val="0"/>
                  <w:marTop w:val="0"/>
                  <w:marBottom w:val="300"/>
                  <w:divBdr>
                    <w:top w:val="single" w:sz="12" w:space="0" w:color="D3D7DB"/>
                    <w:left w:val="single" w:sz="12" w:space="0" w:color="D3D7DB"/>
                    <w:bottom w:val="single" w:sz="12" w:space="0" w:color="D3D7DB"/>
                    <w:right w:val="single" w:sz="12" w:space="0" w:color="D3D7DB"/>
                  </w:divBdr>
                </w:div>
                <w:div w:id="1447502628">
                  <w:marLeft w:val="0"/>
                  <w:marRight w:val="0"/>
                  <w:marTop w:val="0"/>
                  <w:marBottom w:val="300"/>
                  <w:divBdr>
                    <w:top w:val="single" w:sz="12" w:space="0" w:color="D3D7DB"/>
                    <w:left w:val="single" w:sz="12" w:space="0" w:color="D3D7DB"/>
                    <w:bottom w:val="single" w:sz="12" w:space="0" w:color="D3D7DB"/>
                    <w:right w:val="single" w:sz="12" w:space="0" w:color="D3D7DB"/>
                  </w:divBdr>
                </w:div>
                <w:div w:id="1670869993">
                  <w:marLeft w:val="0"/>
                  <w:marRight w:val="0"/>
                  <w:marTop w:val="0"/>
                  <w:marBottom w:val="300"/>
                  <w:divBdr>
                    <w:top w:val="single" w:sz="12" w:space="0" w:color="D3D7DB"/>
                    <w:left w:val="single" w:sz="12" w:space="0" w:color="D3D7DB"/>
                    <w:bottom w:val="single" w:sz="12" w:space="0" w:color="D3D7DB"/>
                    <w:right w:val="single" w:sz="12" w:space="0" w:color="D3D7DB"/>
                  </w:divBdr>
                </w:div>
                <w:div w:id="704210482">
                  <w:marLeft w:val="0"/>
                  <w:marRight w:val="0"/>
                  <w:marTop w:val="0"/>
                  <w:marBottom w:val="300"/>
                  <w:divBdr>
                    <w:top w:val="single" w:sz="12" w:space="0" w:color="D3D7DB"/>
                    <w:left w:val="single" w:sz="12" w:space="0" w:color="D3D7DB"/>
                    <w:bottom w:val="single" w:sz="12" w:space="0" w:color="D3D7DB"/>
                    <w:right w:val="single" w:sz="12" w:space="0" w:color="D3D7D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PuenPYiGqKIdYsXi0xqnpel0xgKT40SAaMcbpIUotRc=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99g6EEua67/7KnyqSRGOgwLLxV9JHWx4nYfmmpHo1aU=</DigestValue>
    </Reference>
  </SignedInfo>
  <SignatureValue>HQvCGzQXIPzPBOm8z9wBsZmfzfl7Mkt/lUEClymsOGwxdBLZI94JM+XDuyZCo4qP
4RYwmz4gsRuH96OO9CyjFg==</SignatureValue>
  <KeyInfo>
    <X509Data>
      <X509Certificate>MIIGlDCCBkOgAwIBAgIKHrQC6gAEAAGQZjAIBgYqhQMCAgMwggEEMR4wHAYJKoZI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vRi3MeA4dKSX9kFsJRcg1fGDBNE=</DigestValue>
      </Reference>
      <Reference URI="/word/fontTable.xml?ContentType=application/vnd.openxmlformats-officedocument.wordprocessingml.fontTable+xml">
        <DigestMethod Algorithm="http://www.w3.org/2000/09/xmldsig#sha1"/>
        <DigestValue>Beca9lyyPSNMW1hHIrAmGDZbJIE=</DigestValue>
      </Reference>
      <Reference URI="/word/numbering.xml?ContentType=application/vnd.openxmlformats-officedocument.wordprocessingml.numbering+xml">
        <DigestMethod Algorithm="http://www.w3.org/2000/09/xmldsig#sha1"/>
        <DigestValue>Qbo1fH3WOg+Qi1BM9PVYWIES9B4=</DigestValue>
      </Reference>
      <Reference URI="/word/settings.xml?ContentType=application/vnd.openxmlformats-officedocument.wordprocessingml.settings+xml">
        <DigestMethod Algorithm="http://www.w3.org/2000/09/xmldsig#sha1"/>
        <DigestValue>zypcw5fnvU8FYIVys877adc3WT4=</DigestValue>
      </Reference>
      <Reference URI="/word/styles.xml?ContentType=application/vnd.openxmlformats-officedocument.wordprocessingml.styles+xml">
        <DigestMethod Algorithm="http://www.w3.org/2000/09/xmldsig#sha1"/>
        <DigestValue>sjrsr1kanTooIzn0MHWUOkyt6zQ=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aIMGuAB+uRn3K2MPm/H0vfs67k4=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2016-09-22T02:23:49Z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2016-09-22T02:23:49Z</xd:SigningTime>
          <xd:SigningCertificate>
            <xd:Cert>
              <xd:CertDigest>
                <DigestMethod Algorithm="http://www.w3.org/2000/09/xmldsig#sha1"/>
                <DigestValue>tygW4251jvc/0rrOqlDZ8K9W63A=</DigestValue>
              </xd:CertDigest>
              <xd:IssuerSerial>
                <X509IssuerName>CN=UC SKB Kontur (GT), O=ЗАО «ПФ «СКБ Контур», OU=Удостоверяющий центр, L=Екатеринбург, S=66 Свердловская область, C=RU, E=ca@skbkontur.ru</X509IssuerName>
                <X509SerialNumber>144991618399706881822822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D15D-4A6F-452F-A330-FDE6B326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Org_name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t.tsyhanovich</dc:creator>
  <cp:lastModifiedBy>a.lesnikova</cp:lastModifiedBy>
  <cp:revision>19</cp:revision>
  <cp:lastPrinted>2016-03-01T07:31:00Z</cp:lastPrinted>
  <dcterms:created xsi:type="dcterms:W3CDTF">2016-09-13T07:04:00Z</dcterms:created>
  <dcterms:modified xsi:type="dcterms:W3CDTF">2016-09-22T02:18:00Z</dcterms:modified>
</cp:coreProperties>
</file>